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130" w:rsidRDefault="00DF5130" w:rsidP="00DF5130">
      <w:pPr>
        <w:pStyle w:val="a3"/>
        <w:rPr>
          <w:sz w:val="28"/>
        </w:rPr>
      </w:pPr>
      <w:r w:rsidRPr="00DF5130">
        <w:rPr>
          <w:sz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EE8" w:rsidRPr="00DF5130" w:rsidRDefault="00DF5130" w:rsidP="00DF5130">
      <w:pPr>
        <w:pStyle w:val="a3"/>
        <w:rPr>
          <w:sz w:val="28"/>
        </w:rPr>
      </w:pPr>
      <w:r w:rsidRPr="00DF5130">
        <w:rPr>
          <w:sz w:val="28"/>
        </w:rPr>
        <w:t>Поселковая</w:t>
      </w:r>
      <w:r w:rsidR="00BA6EE8" w:rsidRPr="00DF5130">
        <w:rPr>
          <w:sz w:val="28"/>
        </w:rPr>
        <w:t xml:space="preserve"> Дума</w:t>
      </w:r>
    </w:p>
    <w:p w:rsidR="00BA6EE8" w:rsidRPr="00DF5130" w:rsidRDefault="00BA6EE8" w:rsidP="00DF5130">
      <w:pPr>
        <w:pStyle w:val="a3"/>
      </w:pPr>
      <w:r w:rsidRPr="00DF5130">
        <w:rPr>
          <w:sz w:val="28"/>
        </w:rPr>
        <w:t>сельского поселения «Посёлок Дугна»</w:t>
      </w:r>
    </w:p>
    <w:p w:rsidR="00BA6EE8" w:rsidRPr="00DF5130" w:rsidRDefault="00BA6EE8" w:rsidP="00DF5130">
      <w:pPr>
        <w:spacing w:line="240" w:lineRule="auto"/>
        <w:jc w:val="center"/>
        <w:rPr>
          <w:rFonts w:ascii="Times New Roman" w:hAnsi="Times New Roman" w:cs="Times New Roman"/>
          <w:sz w:val="44"/>
        </w:rPr>
      </w:pPr>
    </w:p>
    <w:p w:rsidR="00BA6EE8" w:rsidRPr="00DF5130" w:rsidRDefault="00BA6EE8" w:rsidP="00DF5130">
      <w:pPr>
        <w:spacing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DF5130">
        <w:rPr>
          <w:rFonts w:ascii="Times New Roman" w:hAnsi="Times New Roman" w:cs="Times New Roman"/>
          <w:b/>
          <w:sz w:val="32"/>
        </w:rPr>
        <w:t>РЕШЕНИЕ</w:t>
      </w:r>
    </w:p>
    <w:p w:rsidR="00BA6EE8" w:rsidRPr="00DF5130" w:rsidRDefault="00BA6EE8" w:rsidP="00DF5130">
      <w:pPr>
        <w:spacing w:line="240" w:lineRule="auto"/>
        <w:rPr>
          <w:rFonts w:ascii="Times New Roman" w:hAnsi="Times New Roman" w:cs="Times New Roman"/>
          <w:u w:val="single"/>
        </w:rPr>
      </w:pPr>
      <w:r w:rsidRPr="00DF5130">
        <w:rPr>
          <w:rFonts w:ascii="Times New Roman" w:hAnsi="Times New Roman" w:cs="Times New Roman"/>
        </w:rPr>
        <w:t xml:space="preserve">                от </w:t>
      </w:r>
      <w:r w:rsidR="00DF5130">
        <w:rPr>
          <w:rFonts w:ascii="Times New Roman" w:hAnsi="Times New Roman" w:cs="Times New Roman"/>
          <w:sz w:val="24"/>
          <w:u w:val="single"/>
        </w:rPr>
        <w:t xml:space="preserve"> 04 февраля 2016</w:t>
      </w:r>
      <w:r w:rsidRPr="00DF5130">
        <w:rPr>
          <w:rFonts w:ascii="Times New Roman" w:hAnsi="Times New Roman" w:cs="Times New Roman"/>
          <w:sz w:val="24"/>
          <w:u w:val="single"/>
        </w:rPr>
        <w:t xml:space="preserve"> года</w:t>
      </w:r>
      <w:r w:rsidRPr="00DF5130">
        <w:rPr>
          <w:rFonts w:ascii="Times New Roman" w:hAnsi="Times New Roman" w:cs="Times New Roman"/>
        </w:rPr>
        <w:t xml:space="preserve">                                                           № </w:t>
      </w:r>
      <w:r w:rsidR="00DF5130">
        <w:rPr>
          <w:rFonts w:ascii="Times New Roman" w:hAnsi="Times New Roman" w:cs="Times New Roman"/>
          <w:u w:val="single"/>
        </w:rPr>
        <w:t>26</w:t>
      </w:r>
    </w:p>
    <w:p w:rsidR="00BA6EE8" w:rsidRPr="00DF5130" w:rsidRDefault="00BA6EE8" w:rsidP="00DF5130">
      <w:pPr>
        <w:spacing w:line="240" w:lineRule="auto"/>
        <w:jc w:val="center"/>
        <w:rPr>
          <w:rFonts w:ascii="Times New Roman" w:hAnsi="Times New Roman" w:cs="Times New Roman"/>
          <w:u w:val="single"/>
        </w:rPr>
      </w:pPr>
      <w:r w:rsidRPr="00DF5130">
        <w:rPr>
          <w:rFonts w:ascii="Times New Roman" w:hAnsi="Times New Roman" w:cs="Times New Roman"/>
          <w:b/>
          <w:sz w:val="24"/>
        </w:rPr>
        <w:t>п. Дугна</w:t>
      </w:r>
    </w:p>
    <w:p w:rsidR="00BA6EE8" w:rsidRPr="00DF5130" w:rsidRDefault="00BA6EE8" w:rsidP="00DF5130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</w:p>
    <w:p w:rsidR="00BA6EE8" w:rsidRPr="00DF5130" w:rsidRDefault="00BA6EE8" w:rsidP="00DF5130">
      <w:pPr>
        <w:pStyle w:val="21"/>
        <w:tabs>
          <w:tab w:val="left" w:pos="5103"/>
        </w:tabs>
        <w:ind w:left="0" w:right="4395" w:firstLine="0"/>
        <w:jc w:val="both"/>
        <w:rPr>
          <w:sz w:val="24"/>
        </w:rPr>
      </w:pPr>
      <w:r w:rsidRPr="00DF5130">
        <w:rPr>
          <w:sz w:val="24"/>
        </w:rPr>
        <w:t>О согласовании проекта изменений в Схему территориального планирования муниципального района «</w:t>
      </w:r>
      <w:proofErr w:type="spellStart"/>
      <w:r w:rsidRPr="00DF5130">
        <w:rPr>
          <w:sz w:val="24"/>
        </w:rPr>
        <w:t>Ферзиковский</w:t>
      </w:r>
      <w:proofErr w:type="spellEnd"/>
      <w:r w:rsidRPr="00DF5130">
        <w:rPr>
          <w:sz w:val="24"/>
        </w:rPr>
        <w:t xml:space="preserve"> район»».</w:t>
      </w:r>
    </w:p>
    <w:p w:rsidR="00BA6EE8" w:rsidRPr="00DF5130" w:rsidRDefault="00BA6EE8" w:rsidP="00DF5130">
      <w:pPr>
        <w:pStyle w:val="21"/>
        <w:tabs>
          <w:tab w:val="left" w:pos="3686"/>
        </w:tabs>
        <w:ind w:left="0" w:right="5669" w:firstLine="0"/>
        <w:jc w:val="both"/>
      </w:pPr>
      <w:r w:rsidRPr="00DF5130">
        <w:t xml:space="preserve"> </w:t>
      </w:r>
    </w:p>
    <w:p w:rsidR="00BA6EE8" w:rsidRPr="00DF5130" w:rsidRDefault="00BA6EE8" w:rsidP="00DF5130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</w:rPr>
      </w:pPr>
      <w:proofErr w:type="gramStart"/>
      <w:r w:rsidRPr="00DF5130">
        <w:rPr>
          <w:rFonts w:ascii="Times New Roman" w:hAnsi="Times New Roman"/>
          <w:sz w:val="26"/>
        </w:rPr>
        <w:t>Рассмотрев письменное обращение администрации (исполнительно-распорядительного органа) муниципального района</w:t>
      </w:r>
      <w:r w:rsidR="00DF5130">
        <w:rPr>
          <w:rFonts w:ascii="Times New Roman" w:hAnsi="Times New Roman"/>
          <w:sz w:val="26"/>
        </w:rPr>
        <w:t xml:space="preserve"> «</w:t>
      </w:r>
      <w:proofErr w:type="spellStart"/>
      <w:r w:rsidR="00DF5130">
        <w:rPr>
          <w:rFonts w:ascii="Times New Roman" w:hAnsi="Times New Roman"/>
          <w:sz w:val="26"/>
        </w:rPr>
        <w:t>Ферзиковский</w:t>
      </w:r>
      <w:proofErr w:type="spellEnd"/>
      <w:r w:rsidR="00DF5130">
        <w:rPr>
          <w:rFonts w:ascii="Times New Roman" w:hAnsi="Times New Roman"/>
          <w:sz w:val="26"/>
        </w:rPr>
        <w:t xml:space="preserve"> район» (исх. №54-НЛ/01-16 от 28 января 2016</w:t>
      </w:r>
      <w:r w:rsidRPr="00DF5130">
        <w:rPr>
          <w:rFonts w:ascii="Times New Roman" w:hAnsi="Times New Roman"/>
          <w:sz w:val="26"/>
        </w:rPr>
        <w:t xml:space="preserve"> года) и представленный проект изменений в Схему территориального планирования муниципального района «</w:t>
      </w:r>
      <w:proofErr w:type="spellStart"/>
      <w:r w:rsidRPr="00DF5130">
        <w:rPr>
          <w:rFonts w:ascii="Times New Roman" w:hAnsi="Times New Roman"/>
          <w:sz w:val="26"/>
        </w:rPr>
        <w:t>Ферзиковский</w:t>
      </w:r>
      <w:proofErr w:type="spellEnd"/>
      <w:r w:rsidRPr="00DF5130">
        <w:rPr>
          <w:rFonts w:ascii="Times New Roman" w:hAnsi="Times New Roman"/>
          <w:sz w:val="26"/>
        </w:rPr>
        <w:t xml:space="preserve"> район», в соответствии со статьёй 21 Градостроительного кодекса Российской Федерации, Уставом муниц</w:t>
      </w:r>
      <w:r w:rsidR="00DF5130">
        <w:rPr>
          <w:rFonts w:ascii="Times New Roman" w:hAnsi="Times New Roman"/>
          <w:sz w:val="26"/>
        </w:rPr>
        <w:t>ипального образования сельского</w:t>
      </w:r>
      <w:r w:rsidRPr="00DF5130">
        <w:rPr>
          <w:rFonts w:ascii="Times New Roman" w:hAnsi="Times New Roman"/>
          <w:sz w:val="26"/>
        </w:rPr>
        <w:t xml:space="preserve"> по</w:t>
      </w:r>
      <w:r w:rsidR="00DF5130">
        <w:rPr>
          <w:rFonts w:ascii="Times New Roman" w:hAnsi="Times New Roman"/>
          <w:sz w:val="26"/>
        </w:rPr>
        <w:t>селения «Посёлок Дугна» Поселковая</w:t>
      </w:r>
      <w:r w:rsidRPr="00DF5130">
        <w:rPr>
          <w:rFonts w:ascii="Times New Roman" w:hAnsi="Times New Roman"/>
          <w:sz w:val="26"/>
        </w:rPr>
        <w:t xml:space="preserve"> Дума сельского поселения «Посёлок Дугна» </w:t>
      </w:r>
      <w:r w:rsidRPr="00DF5130">
        <w:rPr>
          <w:rFonts w:ascii="Times New Roman" w:hAnsi="Times New Roman"/>
          <w:b/>
          <w:sz w:val="26"/>
        </w:rPr>
        <w:t>РЕШИЛА:</w:t>
      </w:r>
      <w:proofErr w:type="gramEnd"/>
    </w:p>
    <w:p w:rsidR="00BA6EE8" w:rsidRPr="00DF5130" w:rsidRDefault="00BA6EE8" w:rsidP="00DF5130">
      <w:pPr>
        <w:pStyle w:val="ConsNormal"/>
        <w:widowControl/>
        <w:ind w:firstLine="851"/>
        <w:jc w:val="both"/>
        <w:rPr>
          <w:rFonts w:ascii="Times New Roman" w:hAnsi="Times New Roman"/>
          <w:b/>
          <w:sz w:val="26"/>
        </w:rPr>
      </w:pPr>
    </w:p>
    <w:p w:rsidR="00BA6EE8" w:rsidRPr="00DF5130" w:rsidRDefault="00BA6EE8" w:rsidP="00DF5130">
      <w:pPr>
        <w:pStyle w:val="a4"/>
        <w:numPr>
          <w:ilvl w:val="0"/>
          <w:numId w:val="1"/>
        </w:numPr>
        <w:tabs>
          <w:tab w:val="num" w:pos="0"/>
        </w:tabs>
        <w:ind w:left="0" w:right="-5" w:firstLine="851"/>
        <w:rPr>
          <w:sz w:val="26"/>
        </w:rPr>
      </w:pPr>
      <w:r w:rsidRPr="00DF5130">
        <w:rPr>
          <w:sz w:val="26"/>
        </w:rPr>
        <w:t>Согласовать проект изменений в Схему территориального планирования муниципального района «</w:t>
      </w:r>
      <w:proofErr w:type="spellStart"/>
      <w:r w:rsidRPr="00DF5130">
        <w:rPr>
          <w:sz w:val="26"/>
        </w:rPr>
        <w:t>Ферзиковский</w:t>
      </w:r>
      <w:proofErr w:type="spellEnd"/>
      <w:r w:rsidRPr="00DF5130">
        <w:rPr>
          <w:sz w:val="26"/>
        </w:rPr>
        <w:t xml:space="preserve"> район».</w:t>
      </w:r>
    </w:p>
    <w:p w:rsidR="00BA6EE8" w:rsidRPr="00DF5130" w:rsidRDefault="00BA6EE8" w:rsidP="00DF5130">
      <w:pPr>
        <w:pStyle w:val="a4"/>
        <w:numPr>
          <w:ilvl w:val="0"/>
          <w:numId w:val="1"/>
        </w:numPr>
        <w:tabs>
          <w:tab w:val="num" w:pos="0"/>
        </w:tabs>
        <w:ind w:left="0" w:right="-5" w:firstLine="851"/>
        <w:rPr>
          <w:sz w:val="26"/>
        </w:rPr>
      </w:pPr>
      <w:r w:rsidRPr="00DF5130">
        <w:rPr>
          <w:sz w:val="26"/>
        </w:rPr>
        <w:t>Настоящее Решение вступает в силу со дня его принятия.</w:t>
      </w:r>
    </w:p>
    <w:p w:rsidR="00BA6EE8" w:rsidRPr="00DF5130" w:rsidRDefault="00BA6EE8" w:rsidP="00DF5130">
      <w:pPr>
        <w:pStyle w:val="a6"/>
        <w:ind w:firstLine="0"/>
        <w:rPr>
          <w:b/>
          <w:sz w:val="26"/>
        </w:rPr>
      </w:pPr>
    </w:p>
    <w:p w:rsidR="00BA6EE8" w:rsidRPr="00DF5130" w:rsidRDefault="00BA6EE8" w:rsidP="00DF5130">
      <w:pPr>
        <w:pStyle w:val="a6"/>
        <w:ind w:firstLine="0"/>
        <w:rPr>
          <w:b/>
          <w:sz w:val="26"/>
        </w:rPr>
      </w:pPr>
    </w:p>
    <w:p w:rsidR="00BA6EE8" w:rsidRPr="00DF5130" w:rsidRDefault="00BA6EE8" w:rsidP="00DF5130">
      <w:pPr>
        <w:pStyle w:val="a6"/>
        <w:ind w:firstLine="0"/>
        <w:rPr>
          <w:b/>
          <w:sz w:val="26"/>
        </w:rPr>
      </w:pPr>
    </w:p>
    <w:p w:rsidR="00BA6EE8" w:rsidRPr="00DF5130" w:rsidRDefault="00BA6EE8" w:rsidP="00DF5130">
      <w:pPr>
        <w:pStyle w:val="a6"/>
        <w:ind w:firstLine="0"/>
        <w:rPr>
          <w:b/>
          <w:sz w:val="26"/>
        </w:rPr>
      </w:pPr>
      <w:r w:rsidRPr="00DF5130">
        <w:rPr>
          <w:b/>
          <w:sz w:val="26"/>
        </w:rPr>
        <w:t>Глава сельского поселения</w:t>
      </w:r>
    </w:p>
    <w:p w:rsidR="00BA6EE8" w:rsidRPr="00DF5130" w:rsidRDefault="00BA6EE8" w:rsidP="00DF5130">
      <w:pPr>
        <w:pStyle w:val="a6"/>
        <w:ind w:firstLine="0"/>
        <w:rPr>
          <w:b/>
          <w:sz w:val="26"/>
        </w:rPr>
      </w:pPr>
      <w:r w:rsidRPr="00DF5130">
        <w:rPr>
          <w:b/>
          <w:sz w:val="26"/>
        </w:rPr>
        <w:t xml:space="preserve">«Посёлок Дугна»                                                 </w:t>
      </w:r>
      <w:r w:rsidR="00DF5130">
        <w:rPr>
          <w:b/>
          <w:sz w:val="26"/>
        </w:rPr>
        <w:t xml:space="preserve">                     </w:t>
      </w:r>
      <w:proofErr w:type="spellStart"/>
      <w:r w:rsidR="00DF5130">
        <w:rPr>
          <w:b/>
          <w:sz w:val="26"/>
        </w:rPr>
        <w:t>Н.А.Клещеева</w:t>
      </w:r>
      <w:proofErr w:type="spellEnd"/>
    </w:p>
    <w:p w:rsidR="00BA6EE8" w:rsidRPr="00DF5130" w:rsidRDefault="00BA6EE8" w:rsidP="00DF5130">
      <w:pPr>
        <w:spacing w:line="240" w:lineRule="auto"/>
        <w:ind w:left="5387"/>
        <w:rPr>
          <w:rFonts w:ascii="Times New Roman" w:hAnsi="Times New Roman" w:cs="Times New Roman"/>
          <w:sz w:val="24"/>
        </w:rPr>
      </w:pPr>
    </w:p>
    <w:p w:rsidR="00275537" w:rsidRPr="00DF5130" w:rsidRDefault="00275537" w:rsidP="00DF5130">
      <w:pPr>
        <w:spacing w:line="240" w:lineRule="auto"/>
        <w:rPr>
          <w:rFonts w:ascii="Times New Roman" w:hAnsi="Times New Roman" w:cs="Times New Roman"/>
        </w:rPr>
      </w:pPr>
    </w:p>
    <w:sectPr w:rsidR="00275537" w:rsidRPr="00DF5130" w:rsidSect="00DF51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B708A9"/>
    <w:multiLevelType w:val="multilevel"/>
    <w:tmpl w:val="411634D8"/>
    <w:lvl w:ilvl="0">
      <w:start w:val="1"/>
      <w:numFmt w:val="decimal"/>
      <w:lvlText w:val="%1."/>
      <w:lvlJc w:val="left"/>
      <w:pPr>
        <w:tabs>
          <w:tab w:val="num" w:pos="1481"/>
        </w:tabs>
        <w:ind w:left="1481" w:hanging="63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6EE8"/>
    <w:rsid w:val="00275537"/>
    <w:rsid w:val="00523C35"/>
    <w:rsid w:val="00B35143"/>
    <w:rsid w:val="00BA6EE8"/>
    <w:rsid w:val="00DF51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A6EE8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a4">
    <w:name w:val="Body Text"/>
    <w:basedOn w:val="a"/>
    <w:link w:val="a5"/>
    <w:semiHidden/>
    <w:unhideWhenUsed/>
    <w:rsid w:val="00BA6EE8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BA6EE8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BA6EE8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BA6EE8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BA6EE8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onsNormal">
    <w:name w:val="ConsNormal"/>
    <w:rsid w:val="00BA6E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DF5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51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42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2016-02-12T06:19:00Z</cp:lastPrinted>
  <dcterms:created xsi:type="dcterms:W3CDTF">2016-02-12T06:09:00Z</dcterms:created>
  <dcterms:modified xsi:type="dcterms:W3CDTF">2016-02-12T06:20:00Z</dcterms:modified>
</cp:coreProperties>
</file>