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B8" w:rsidRDefault="007866B8" w:rsidP="007866B8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32"/>
          <w:szCs w:val="32"/>
        </w:rPr>
      </w:pPr>
      <w:r w:rsidRPr="000D511F">
        <w:rPr>
          <w:rFonts w:ascii="Times New Roman" w:eastAsia="Times New Roman" w:hAnsi="Times New Roman" w:cs="Times New Roman"/>
          <w:b/>
          <w:w w:val="81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4" o:title=""/>
          </v:shape>
          <o:OLEObject Type="Embed" ProgID="PBrush" ShapeID="_x0000_i1025" DrawAspect="Content" ObjectID="_1543309627" r:id="rId5"/>
        </w:object>
      </w:r>
    </w:p>
    <w:p w:rsidR="007866B8" w:rsidRDefault="007866B8" w:rsidP="007866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Поселковая Дума</w:t>
      </w:r>
    </w:p>
    <w:p w:rsidR="007866B8" w:rsidRDefault="007866B8" w:rsidP="007866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сельского поселения «Поселок Дугна»</w:t>
      </w:r>
    </w:p>
    <w:p w:rsidR="007866B8" w:rsidRDefault="007866B8" w:rsidP="007866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Калужской области</w:t>
      </w:r>
    </w:p>
    <w:p w:rsidR="007866B8" w:rsidRDefault="007866B8" w:rsidP="007866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color w:val="000080"/>
          <w:sz w:val="28"/>
          <w:szCs w:val="28"/>
        </w:rPr>
      </w:pPr>
    </w:p>
    <w:p w:rsidR="007866B8" w:rsidRDefault="007866B8" w:rsidP="007866B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80"/>
          <w:sz w:val="20"/>
          <w:szCs w:val="20"/>
        </w:rPr>
      </w:pP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Е Ш Е Н И Е</w:t>
      </w:r>
    </w:p>
    <w:p w:rsidR="007866B8" w:rsidRDefault="00735914" w:rsidP="007866B8">
      <w:pPr>
        <w:autoSpaceDE w:val="0"/>
        <w:autoSpaceDN w:val="0"/>
        <w:adjustRightInd w:val="0"/>
        <w:spacing w:before="108"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 15 декабря</w:t>
      </w:r>
      <w:r w:rsidR="007866B8">
        <w:rPr>
          <w:rFonts w:ascii="Times New Roman" w:hAnsi="Times New Roman" w:cs="Times New Roman"/>
          <w:b/>
          <w:bCs/>
          <w:sz w:val="24"/>
          <w:szCs w:val="24"/>
        </w:rPr>
        <w:t xml:space="preserve"> 2016 года                                                             </w:t>
      </w:r>
      <w:r w:rsidR="008768DA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7866B8">
        <w:rPr>
          <w:rFonts w:ascii="Times New Roman" w:hAnsi="Times New Roman" w:cs="Times New Roman"/>
          <w:b/>
          <w:bCs/>
          <w:sz w:val="24"/>
          <w:szCs w:val="24"/>
        </w:rPr>
        <w:t xml:space="preserve">   № </w:t>
      </w:r>
      <w:r w:rsidR="00B43860">
        <w:rPr>
          <w:rFonts w:ascii="Times New Roman" w:hAnsi="Times New Roman" w:cs="Times New Roman"/>
          <w:b/>
          <w:bCs/>
          <w:sz w:val="24"/>
          <w:szCs w:val="24"/>
        </w:rPr>
        <w:t>50</w:t>
      </w:r>
    </w:p>
    <w:p w:rsidR="007866B8" w:rsidRDefault="007866B8" w:rsidP="007866B8">
      <w:pPr>
        <w:autoSpaceDE w:val="0"/>
        <w:autoSpaceDN w:val="0"/>
        <w:adjustRightInd w:val="0"/>
        <w:spacing w:before="108" w:after="0" w:line="240" w:lineRule="auto"/>
        <w:outlineLvl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</w:t>
      </w:r>
    </w:p>
    <w:p w:rsidR="007866B8" w:rsidRDefault="007866B8" w:rsidP="007866B8">
      <w:pPr>
        <w:autoSpaceDE w:val="0"/>
        <w:autoSpaceDN w:val="0"/>
        <w:adjustRightInd w:val="0"/>
        <w:spacing w:before="108"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угна</w:t>
      </w:r>
    </w:p>
    <w:p w:rsidR="007866B8" w:rsidRPr="00735914" w:rsidRDefault="007866B8" w:rsidP="007866B8">
      <w:pPr>
        <w:autoSpaceDE w:val="0"/>
        <w:autoSpaceDN w:val="0"/>
        <w:adjustRightInd w:val="0"/>
        <w:spacing w:before="108" w:after="0" w:line="240" w:lineRule="auto"/>
        <w:ind w:right="5425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35914"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="00735914">
        <w:rPr>
          <w:rFonts w:ascii="Times New Roman" w:hAnsi="Times New Roman" w:cs="Times New Roman"/>
          <w:bCs/>
          <w:sz w:val="26"/>
          <w:szCs w:val="26"/>
        </w:rPr>
        <w:t>внесении изменений</w:t>
      </w:r>
      <w:r w:rsidR="00B43860">
        <w:rPr>
          <w:rFonts w:ascii="Times New Roman" w:hAnsi="Times New Roman" w:cs="Times New Roman"/>
          <w:bCs/>
          <w:sz w:val="26"/>
          <w:szCs w:val="26"/>
        </w:rPr>
        <w:t xml:space="preserve"> и дополнений</w:t>
      </w:r>
      <w:r w:rsidR="00735914" w:rsidRPr="0073591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735914">
        <w:rPr>
          <w:rFonts w:ascii="Times New Roman" w:hAnsi="Times New Roman" w:cs="Times New Roman"/>
          <w:bCs/>
          <w:sz w:val="26"/>
          <w:szCs w:val="26"/>
        </w:rPr>
        <w:t>в Устав муниципального образования сельского поселения «Поселок Дугна».</w:t>
      </w:r>
    </w:p>
    <w:p w:rsidR="007866B8" w:rsidRPr="00AD7E9B" w:rsidRDefault="007866B8" w:rsidP="007866B8">
      <w:pPr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</w:rPr>
      </w:pPr>
    </w:p>
    <w:p w:rsidR="007866B8" w:rsidRPr="00AD7E9B" w:rsidRDefault="007866B8" w:rsidP="007866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Pr="00AD7E9B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Pr="00735914" w:rsidRDefault="007866B8" w:rsidP="00735914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5914">
        <w:rPr>
          <w:rFonts w:ascii="Times New Roman" w:hAnsi="Times New Roman" w:cs="Times New Roman"/>
          <w:sz w:val="26"/>
          <w:szCs w:val="26"/>
        </w:rPr>
        <w:t>Поселковая Дума сельского поселения «Поселок Дугна»,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</w:t>
      </w:r>
      <w:r w:rsidR="00735914" w:rsidRPr="00735914">
        <w:rPr>
          <w:rFonts w:ascii="Times New Roman" w:hAnsi="Times New Roman" w:cs="Times New Roman"/>
          <w:sz w:val="26"/>
          <w:szCs w:val="26"/>
        </w:rPr>
        <w:t xml:space="preserve"> слушаний, прошедших 11 ноября 2016 года  </w:t>
      </w:r>
      <w:r w:rsidRPr="00735914">
        <w:rPr>
          <w:rFonts w:ascii="Times New Roman" w:hAnsi="Times New Roman" w:cs="Times New Roman"/>
          <w:b/>
          <w:sz w:val="26"/>
          <w:szCs w:val="26"/>
        </w:rPr>
        <w:t>РЕШИЛА:</w:t>
      </w:r>
    </w:p>
    <w:p w:rsidR="007866B8" w:rsidRPr="00735914" w:rsidRDefault="007866B8" w:rsidP="007866B8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5914">
        <w:rPr>
          <w:rFonts w:ascii="Times New Roman" w:hAnsi="Times New Roman" w:cs="Times New Roman"/>
          <w:sz w:val="26"/>
          <w:szCs w:val="26"/>
        </w:rPr>
        <w:t>1. В целях приведения Устава муниципального образования сельское поселение «Поселок Дугна» в соответствие с Федеральным законом                              от 06.10.2003 № 131-ФЗ «Об общих принципах организации местного самоуправления в Российской Федерации», внести изменения согласно приложению.</w:t>
      </w:r>
    </w:p>
    <w:p w:rsidR="007866B8" w:rsidRPr="00735914" w:rsidRDefault="007866B8" w:rsidP="007866B8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735914">
        <w:rPr>
          <w:rFonts w:ascii="Times New Roman" w:hAnsi="Times New Roman" w:cs="Times New Roman"/>
          <w:sz w:val="26"/>
          <w:szCs w:val="26"/>
        </w:rPr>
        <w:t>2. Направить изменения в Устав муниципального образования сельское поселение «Поселок Дугна» для регистрации в Управление Министерства юстиции Российской Федерации по Калужской области.</w:t>
      </w:r>
    </w:p>
    <w:p w:rsidR="007866B8" w:rsidRPr="00735914" w:rsidRDefault="007866B8" w:rsidP="007866B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35914">
        <w:rPr>
          <w:rFonts w:ascii="Times New Roman" w:hAnsi="Times New Roman" w:cs="Times New Roman"/>
          <w:sz w:val="26"/>
          <w:szCs w:val="26"/>
        </w:rPr>
        <w:t>3. Настоящее решение вступает в силу после государственной регистрации и официального опубликования (обнародования).</w:t>
      </w:r>
    </w:p>
    <w:p w:rsidR="007866B8" w:rsidRPr="00AD7E9B" w:rsidRDefault="007866B8" w:rsidP="007866B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35914" w:rsidRPr="00735914" w:rsidRDefault="007866B8" w:rsidP="007866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35914">
        <w:rPr>
          <w:rFonts w:ascii="Times New Roman" w:hAnsi="Times New Roman" w:cs="Times New Roman"/>
          <w:sz w:val="26"/>
          <w:szCs w:val="26"/>
        </w:rPr>
        <w:t>Глава сельского поселения</w:t>
      </w:r>
    </w:p>
    <w:p w:rsidR="007866B8" w:rsidRPr="00735914" w:rsidRDefault="00735914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35914">
        <w:rPr>
          <w:rFonts w:ascii="Times New Roman" w:hAnsi="Times New Roman" w:cs="Times New Roman"/>
          <w:sz w:val="26"/>
          <w:szCs w:val="26"/>
        </w:rPr>
        <w:t>«Поселок Дугна»</w:t>
      </w:r>
      <w:r w:rsidR="007866B8" w:rsidRPr="0073591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73591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proofErr w:type="spellStart"/>
      <w:r w:rsidRPr="00735914">
        <w:rPr>
          <w:rFonts w:ascii="Times New Roman" w:hAnsi="Times New Roman" w:cs="Times New Roman"/>
          <w:sz w:val="26"/>
          <w:szCs w:val="26"/>
        </w:rPr>
        <w:t>Н.А.Клещеева</w:t>
      </w:r>
      <w:proofErr w:type="spellEnd"/>
    </w:p>
    <w:p w:rsidR="007866B8" w:rsidRDefault="007866B8" w:rsidP="00D627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Default="007866B8" w:rsidP="007866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D627EF" w:rsidRPr="00D627EF" w:rsidRDefault="007866B8" w:rsidP="007866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627EF">
        <w:rPr>
          <w:rFonts w:ascii="Times New Roman" w:eastAsia="Times New Roman" w:hAnsi="Times New Roman" w:cs="Times New Roman"/>
          <w:sz w:val="26"/>
          <w:szCs w:val="26"/>
        </w:rPr>
        <w:t xml:space="preserve">Приложение </w:t>
      </w:r>
    </w:p>
    <w:p w:rsidR="007866B8" w:rsidRPr="00D627EF" w:rsidRDefault="007866B8" w:rsidP="007866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627EF">
        <w:rPr>
          <w:rFonts w:ascii="Times New Roman" w:eastAsia="Times New Roman" w:hAnsi="Times New Roman" w:cs="Times New Roman"/>
          <w:sz w:val="26"/>
          <w:szCs w:val="26"/>
        </w:rPr>
        <w:t>к решению Поселковой Думы</w:t>
      </w:r>
    </w:p>
    <w:p w:rsidR="007866B8" w:rsidRPr="00D627EF" w:rsidRDefault="00D627EF" w:rsidP="007866B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627EF">
        <w:rPr>
          <w:rFonts w:ascii="Times New Roman" w:eastAsia="Times New Roman" w:hAnsi="Times New Roman" w:cs="Times New Roman"/>
          <w:sz w:val="26"/>
          <w:szCs w:val="26"/>
        </w:rPr>
        <w:t xml:space="preserve">от 15.12. 2016г.№ </w:t>
      </w:r>
      <w:r w:rsidR="00B43860">
        <w:rPr>
          <w:rFonts w:ascii="Times New Roman" w:eastAsia="Times New Roman" w:hAnsi="Times New Roman" w:cs="Times New Roman"/>
          <w:sz w:val="26"/>
          <w:szCs w:val="26"/>
        </w:rPr>
        <w:t>50</w:t>
      </w:r>
    </w:p>
    <w:p w:rsidR="007866B8" w:rsidRPr="00D627EF" w:rsidRDefault="007866B8" w:rsidP="007866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27EF">
        <w:rPr>
          <w:rFonts w:ascii="Times New Roman" w:eastAsia="Times New Roman" w:hAnsi="Times New Roman" w:cs="Times New Roman"/>
          <w:sz w:val="26"/>
          <w:szCs w:val="26"/>
        </w:rPr>
        <w:t xml:space="preserve">Внести в Устав муниципального образования сельское поселение «Поселок Дугна», принятого решением Городской Думы от 17.11.2005 №13 следующие изменения: </w:t>
      </w:r>
    </w:p>
    <w:p w:rsidR="007866B8" w:rsidRPr="00D627EF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627EF">
        <w:rPr>
          <w:rFonts w:ascii="Times New Roman" w:eastAsia="Times New Roman" w:hAnsi="Times New Roman" w:cs="Times New Roman"/>
          <w:sz w:val="26"/>
          <w:szCs w:val="26"/>
        </w:rPr>
        <w:t>1) Абзац 3 части 2 статьи 6 Устава дополнить предложением следующего содержания: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«Порядок заключения соглашений определяется нормативными пр</w:t>
      </w:r>
      <w:r w:rsidR="00B43860">
        <w:rPr>
          <w:rFonts w:ascii="Times New Roman" w:hAnsi="Times New Roman" w:cs="Times New Roman"/>
          <w:sz w:val="26"/>
          <w:szCs w:val="26"/>
        </w:rPr>
        <w:t>авовыми актами Поселковой Думы</w:t>
      </w:r>
      <w:proofErr w:type="gramStart"/>
      <w:r w:rsidR="00B43860">
        <w:rPr>
          <w:rFonts w:ascii="Times New Roman" w:hAnsi="Times New Roman" w:cs="Times New Roman"/>
          <w:sz w:val="26"/>
          <w:szCs w:val="26"/>
        </w:rPr>
        <w:t>.»</w:t>
      </w:r>
      <w:r w:rsidRPr="00D627E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2) Часть 1 статьи 7 Устава дополнить пунктами 13, 14, 15 следующего содержания: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 xml:space="preserve">«13) создание условий для организации </w:t>
      </w:r>
      <w:proofErr w:type="gramStart"/>
      <w:r w:rsidRPr="00D627EF">
        <w:rPr>
          <w:rFonts w:ascii="Times New Roman" w:hAnsi="Times New Roman" w:cs="Times New Roman"/>
          <w:sz w:val="26"/>
          <w:szCs w:val="26"/>
        </w:rPr>
        <w:t>проведения независимой оценки качества оказания услуг</w:t>
      </w:r>
      <w:proofErr w:type="gramEnd"/>
      <w:r w:rsidRPr="00D627EF">
        <w:rPr>
          <w:rFonts w:ascii="Times New Roman" w:hAnsi="Times New Roman" w:cs="Times New Roman"/>
          <w:sz w:val="26"/>
          <w:szCs w:val="26"/>
        </w:rPr>
        <w:t xml:space="preserve"> организациями в порядке и на условиях, которые установлены федеральными законами;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14) осуществление мероприятий по отлову и содержанию безнадзорных животных, обитающих на территории поселения;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 xml:space="preserve">15) осуществление мероприятий в сфере профилактики правонарушений, предусмотренных Федеральным </w:t>
      </w:r>
      <w:hyperlink r:id="rId6" w:history="1">
        <w:r w:rsidRPr="00D627EF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627EF">
        <w:rPr>
          <w:rFonts w:ascii="Times New Roman" w:hAnsi="Times New Roman" w:cs="Times New Roman"/>
          <w:sz w:val="26"/>
          <w:szCs w:val="26"/>
        </w:rPr>
        <w:t xml:space="preserve"> «Об основах системы профилактики правонарушений в Российской Федерации»;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3) Статья 16 Устава: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а) пункт 3 части 3 изложить в следующей редакции: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27EF">
        <w:rPr>
          <w:rFonts w:ascii="Times New Roman" w:hAnsi="Times New Roman" w:cs="Times New Roman"/>
          <w:sz w:val="26"/>
          <w:szCs w:val="26"/>
        </w:rPr>
        <w:t>«3)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 w:rsidRPr="00D627EF">
        <w:rPr>
          <w:rFonts w:ascii="Times New Roman" w:hAnsi="Times New Roman" w:cs="Times New Roman"/>
          <w:sz w:val="26"/>
          <w:szCs w:val="26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застройки»;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б) пункт 4 части 3 изложить в следующей редакции: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 xml:space="preserve">«4) вопросы о преобразовании муниципального образования, за исключением случаев, если в соответствии со статьей 13 Федерального закона от 06.10.2003 № 131-ФЗ «Об общих принципах организации местного самоуправления в Российской Федерации» для преобразования муниципального образования требуется получение согласия населения муниципального образования, выраженного путем </w:t>
      </w:r>
      <w:proofErr w:type="gramStart"/>
      <w:r w:rsidRPr="00D627EF">
        <w:rPr>
          <w:rFonts w:ascii="Times New Roman" w:hAnsi="Times New Roman" w:cs="Times New Roman"/>
          <w:sz w:val="26"/>
          <w:szCs w:val="26"/>
        </w:rPr>
        <w:t>голосования</w:t>
      </w:r>
      <w:proofErr w:type="gramEnd"/>
      <w:r w:rsidRPr="00D627EF">
        <w:rPr>
          <w:rFonts w:ascii="Times New Roman" w:hAnsi="Times New Roman" w:cs="Times New Roman"/>
          <w:sz w:val="26"/>
          <w:szCs w:val="26"/>
        </w:rPr>
        <w:t xml:space="preserve"> либо на сходах граждан.»;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4) Часть 2 статьи 23 Устава дополнить словами «с правом решающего голоса»;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5) Абзац 1 части 2 статьи 29 Устава дополнить словами «с правом решающего голоса»;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6) Абзац 3 части 5 статьи 41 Устава дополнить предложением следующего содержания:</w:t>
      </w: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7EF">
        <w:rPr>
          <w:rFonts w:ascii="Times New Roman" w:hAnsi="Times New Roman" w:cs="Times New Roman"/>
          <w:sz w:val="26"/>
          <w:szCs w:val="26"/>
        </w:rPr>
        <w:t>«Голос главы сельского поселения учитывается при принятии решений Поселковой Думы как голо</w:t>
      </w:r>
      <w:r w:rsidR="00D627EF">
        <w:rPr>
          <w:rFonts w:ascii="Times New Roman" w:hAnsi="Times New Roman" w:cs="Times New Roman"/>
          <w:sz w:val="26"/>
          <w:szCs w:val="26"/>
        </w:rPr>
        <w:t>с депутата Поселковой Думы</w:t>
      </w:r>
      <w:proofErr w:type="gramStart"/>
      <w:r w:rsidR="00D627EF">
        <w:rPr>
          <w:rFonts w:ascii="Times New Roman" w:hAnsi="Times New Roman" w:cs="Times New Roman"/>
          <w:sz w:val="26"/>
          <w:szCs w:val="26"/>
        </w:rPr>
        <w:t>.</w:t>
      </w:r>
      <w:r w:rsidRPr="00D627EF">
        <w:rPr>
          <w:rFonts w:ascii="Times New Roman" w:hAnsi="Times New Roman" w:cs="Times New Roman"/>
          <w:sz w:val="26"/>
          <w:szCs w:val="26"/>
        </w:rPr>
        <w:t>»;</w:t>
      </w:r>
      <w:proofErr w:type="gramEnd"/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66B8" w:rsidRPr="00D627EF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866B8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Pr="00AD7E9B" w:rsidRDefault="007866B8" w:rsidP="007866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6B8" w:rsidRDefault="007866B8" w:rsidP="007866B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24091" w:rsidRDefault="00524091"/>
    <w:sectPr w:rsidR="00524091" w:rsidSect="000D5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66B8"/>
    <w:rsid w:val="000D511F"/>
    <w:rsid w:val="004F3299"/>
    <w:rsid w:val="00513808"/>
    <w:rsid w:val="00524091"/>
    <w:rsid w:val="00735914"/>
    <w:rsid w:val="007866B8"/>
    <w:rsid w:val="007F7EE5"/>
    <w:rsid w:val="008768DA"/>
    <w:rsid w:val="00A20B77"/>
    <w:rsid w:val="00B25EAB"/>
    <w:rsid w:val="00B43860"/>
    <w:rsid w:val="00CC057F"/>
    <w:rsid w:val="00D6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1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7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F1C81F59C80EA65686186099F1151B70375909C854967DAE286EE0F56F1jF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2016-12-15T09:19:00Z</cp:lastPrinted>
  <dcterms:created xsi:type="dcterms:W3CDTF">2016-10-26T05:25:00Z</dcterms:created>
  <dcterms:modified xsi:type="dcterms:W3CDTF">2016-12-15T09:21:00Z</dcterms:modified>
</cp:coreProperties>
</file>