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0AC" w:rsidRDefault="00F060AC" w:rsidP="00F060AC">
      <w:pPr>
        <w:spacing w:after="0"/>
        <w:rPr>
          <w:rFonts w:ascii="Times New Roman" w:eastAsia="Times New Roman" w:hAnsi="Times New Roman" w:cs="Times New Roman"/>
          <w:sz w:val="20"/>
          <w:szCs w:val="20"/>
        </w:rPr>
      </w:pPr>
    </w:p>
    <w:p w:rsidR="00F060AC" w:rsidRDefault="00F060AC" w:rsidP="00066E0F">
      <w:pPr>
        <w:spacing w:after="0"/>
        <w:jc w:val="center"/>
        <w:rPr>
          <w:rFonts w:ascii="Times New Roman" w:eastAsia="Times New Roman" w:hAnsi="Times New Roman" w:cs="Times New Roman"/>
          <w:sz w:val="20"/>
          <w:szCs w:val="20"/>
        </w:rPr>
      </w:pPr>
    </w:p>
    <w:p w:rsidR="00066E0F" w:rsidRDefault="00066E0F" w:rsidP="00066E0F">
      <w:pPr>
        <w:spacing w:after="0"/>
        <w:jc w:val="center"/>
        <w:rPr>
          <w:b/>
          <w:sz w:val="36"/>
          <w:szCs w:val="36"/>
        </w:rPr>
      </w:pPr>
      <w:r w:rsidRPr="00D805D0">
        <w:rPr>
          <w:rFonts w:ascii="Times New Roman" w:eastAsia="Times New Roman" w:hAnsi="Times New Roman" w:cs="Times New Roman"/>
          <w:sz w:val="20"/>
          <w:szCs w:val="20"/>
        </w:rPr>
        <w:object w:dxaOrig="3781" w:dyaOrig="3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54pt" o:ole="">
            <v:imagedata r:id="rId6" o:title=""/>
          </v:shape>
          <o:OLEObject Type="Embed" ProgID="PBrush" ShapeID="_x0000_i1025" DrawAspect="Content" ObjectID="_1525845390" r:id="rId7"/>
        </w:object>
      </w:r>
      <w:r>
        <w:rPr>
          <w:b/>
          <w:sz w:val="36"/>
          <w:szCs w:val="36"/>
        </w:rPr>
        <w:t xml:space="preserve">                                                                             </w:t>
      </w:r>
    </w:p>
    <w:p w:rsidR="00066E0F" w:rsidRDefault="00066E0F" w:rsidP="00066E0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Поселковая Дума</w:t>
      </w:r>
    </w:p>
    <w:p w:rsidR="00066E0F" w:rsidRDefault="00066E0F" w:rsidP="00066E0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сельского поселения «Поселок Дугна»</w:t>
      </w:r>
    </w:p>
    <w:p w:rsidR="00066E0F" w:rsidRDefault="00066E0F" w:rsidP="00066E0F">
      <w:pPr>
        <w:spacing w:after="0" w:line="240" w:lineRule="auto"/>
        <w:jc w:val="center"/>
        <w:rPr>
          <w:rFonts w:ascii="Times New Roman" w:hAnsi="Times New Roman" w:cs="Times New Roman"/>
          <w:b/>
          <w:sz w:val="28"/>
          <w:szCs w:val="28"/>
        </w:rPr>
      </w:pPr>
      <w:proofErr w:type="spellStart"/>
      <w:r>
        <w:rPr>
          <w:rFonts w:ascii="Times New Roman" w:hAnsi="Times New Roman" w:cs="Times New Roman"/>
          <w:b/>
          <w:sz w:val="28"/>
          <w:szCs w:val="28"/>
        </w:rPr>
        <w:t>Ферзиковского</w:t>
      </w:r>
      <w:proofErr w:type="spellEnd"/>
      <w:r>
        <w:rPr>
          <w:rFonts w:ascii="Times New Roman" w:hAnsi="Times New Roman" w:cs="Times New Roman"/>
          <w:b/>
          <w:sz w:val="28"/>
          <w:szCs w:val="28"/>
        </w:rPr>
        <w:t xml:space="preserve"> района Калужской области</w:t>
      </w:r>
    </w:p>
    <w:p w:rsidR="00066E0F" w:rsidRDefault="00066E0F" w:rsidP="00066E0F">
      <w:pPr>
        <w:spacing w:after="0" w:line="240" w:lineRule="auto"/>
        <w:jc w:val="center"/>
        <w:rPr>
          <w:rFonts w:ascii="Times New Roman" w:hAnsi="Times New Roman" w:cs="Times New Roman"/>
          <w:sz w:val="32"/>
          <w:szCs w:val="32"/>
        </w:rPr>
      </w:pPr>
    </w:p>
    <w:p w:rsidR="00066E0F" w:rsidRDefault="00066E0F" w:rsidP="00066E0F">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Решение</w:t>
      </w:r>
    </w:p>
    <w:p w:rsidR="00066E0F" w:rsidRDefault="00066E0F" w:rsidP="00066E0F">
      <w:pPr>
        <w:spacing w:after="0" w:line="240" w:lineRule="auto"/>
        <w:jc w:val="center"/>
        <w:rPr>
          <w:rFonts w:ascii="Times New Roman" w:hAnsi="Times New Roman" w:cs="Times New Roman"/>
          <w:b/>
          <w:sz w:val="32"/>
          <w:szCs w:val="32"/>
        </w:rPr>
      </w:pPr>
    </w:p>
    <w:p w:rsidR="00066E0F" w:rsidRPr="00242A49" w:rsidRDefault="00066E0F" w:rsidP="00066E0F">
      <w:pPr>
        <w:spacing w:after="0" w:line="240" w:lineRule="auto"/>
        <w:rPr>
          <w:rFonts w:ascii="Times New Roman" w:hAnsi="Times New Roman" w:cs="Times New Roman"/>
          <w:b/>
          <w:sz w:val="24"/>
          <w:szCs w:val="24"/>
        </w:rPr>
      </w:pPr>
      <w:r w:rsidRPr="00242A49">
        <w:rPr>
          <w:rFonts w:ascii="Times New Roman" w:hAnsi="Times New Roman" w:cs="Times New Roman"/>
          <w:b/>
        </w:rPr>
        <w:t xml:space="preserve">от  </w:t>
      </w:r>
      <w:r w:rsidR="00F060AC" w:rsidRPr="00242A49">
        <w:rPr>
          <w:rFonts w:ascii="Times New Roman" w:hAnsi="Times New Roman" w:cs="Times New Roman"/>
          <w:b/>
        </w:rPr>
        <w:t xml:space="preserve">25 мая </w:t>
      </w:r>
      <w:r w:rsidRPr="00242A49">
        <w:rPr>
          <w:rFonts w:ascii="Times New Roman" w:hAnsi="Times New Roman" w:cs="Times New Roman"/>
          <w:b/>
        </w:rPr>
        <w:t xml:space="preserve"> 2016 года                                                                                        № </w:t>
      </w:r>
      <w:r w:rsidR="00242A49" w:rsidRPr="00242A49">
        <w:rPr>
          <w:rFonts w:ascii="Times New Roman" w:hAnsi="Times New Roman" w:cs="Times New Roman"/>
          <w:b/>
        </w:rPr>
        <w:t>36</w:t>
      </w:r>
    </w:p>
    <w:p w:rsidR="00066E0F" w:rsidRPr="00242A49" w:rsidRDefault="00066E0F" w:rsidP="00066E0F">
      <w:pPr>
        <w:spacing w:after="0" w:line="240" w:lineRule="auto"/>
        <w:jc w:val="center"/>
        <w:rPr>
          <w:rFonts w:ascii="Times New Roman" w:hAnsi="Times New Roman" w:cs="Times New Roman"/>
          <w:b/>
        </w:rPr>
      </w:pPr>
      <w:r w:rsidRPr="00242A49">
        <w:rPr>
          <w:rFonts w:ascii="Times New Roman" w:hAnsi="Times New Roman" w:cs="Times New Roman"/>
          <w:b/>
        </w:rPr>
        <w:t>п</w:t>
      </w:r>
      <w:proofErr w:type="gramStart"/>
      <w:r w:rsidRPr="00242A49">
        <w:rPr>
          <w:rFonts w:ascii="Times New Roman" w:hAnsi="Times New Roman" w:cs="Times New Roman"/>
          <w:b/>
        </w:rPr>
        <w:t>.Д</w:t>
      </w:r>
      <w:proofErr w:type="gramEnd"/>
      <w:r w:rsidRPr="00242A49">
        <w:rPr>
          <w:rFonts w:ascii="Times New Roman" w:hAnsi="Times New Roman" w:cs="Times New Roman"/>
          <w:b/>
        </w:rPr>
        <w:t>угна</w:t>
      </w:r>
    </w:p>
    <w:p w:rsidR="00066E0F" w:rsidRDefault="00066E0F" w:rsidP="00066E0F">
      <w:pPr>
        <w:spacing w:after="0" w:line="240" w:lineRule="auto"/>
        <w:jc w:val="center"/>
        <w:rPr>
          <w:rFonts w:ascii="Times New Roman" w:hAnsi="Times New Roman" w:cs="Times New Roman"/>
        </w:rPr>
      </w:pPr>
    </w:p>
    <w:p w:rsidR="00066E0F" w:rsidRPr="00066E0F" w:rsidRDefault="00066E0F" w:rsidP="00066E0F">
      <w:pPr>
        <w:tabs>
          <w:tab w:val="left" w:pos="5103"/>
        </w:tabs>
        <w:spacing w:after="0" w:line="240" w:lineRule="auto"/>
        <w:ind w:right="4395"/>
        <w:jc w:val="both"/>
        <w:rPr>
          <w:rFonts w:ascii="Times New Roman" w:hAnsi="Times New Roman" w:cs="Times New Roman"/>
          <w:b/>
          <w:bCs/>
          <w:sz w:val="26"/>
          <w:szCs w:val="26"/>
        </w:rPr>
      </w:pPr>
      <w:r w:rsidRPr="00066E0F">
        <w:rPr>
          <w:rFonts w:ascii="Times New Roman" w:hAnsi="Times New Roman" w:cs="Times New Roman"/>
          <w:b/>
          <w:bCs/>
          <w:sz w:val="26"/>
          <w:szCs w:val="26"/>
        </w:rPr>
        <w:t>Об определении уполномоченного органа.</w:t>
      </w:r>
    </w:p>
    <w:p w:rsidR="00066E0F" w:rsidRPr="00066E0F" w:rsidRDefault="00066E0F" w:rsidP="00066E0F">
      <w:pPr>
        <w:tabs>
          <w:tab w:val="left" w:pos="3686"/>
        </w:tabs>
        <w:spacing w:after="0" w:line="240" w:lineRule="auto"/>
        <w:ind w:right="5669" w:firstLine="567"/>
        <w:jc w:val="both"/>
        <w:rPr>
          <w:rFonts w:ascii="Times New Roman" w:hAnsi="Times New Roman" w:cs="Times New Roman"/>
          <w:b/>
          <w:sz w:val="26"/>
          <w:szCs w:val="26"/>
        </w:rPr>
      </w:pPr>
    </w:p>
    <w:p w:rsidR="00C00565" w:rsidRDefault="00C00565" w:rsidP="00066E0F">
      <w:pPr>
        <w:pStyle w:val="ConsPlusNormal"/>
        <w:ind w:firstLine="0"/>
        <w:jc w:val="both"/>
        <w:rPr>
          <w:rFonts w:ascii="Times New Roman" w:hAnsi="Times New Roman" w:cs="Times New Roman"/>
          <w:sz w:val="28"/>
          <w:szCs w:val="28"/>
        </w:rPr>
      </w:pP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п.2 ст. 18 Федерального закона от 13.07.2015 N 224-ФЗ "О государственно-частном партнерстве,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 в Российской Федерации и внесении изменений в отдельные законодательные акты Российской Федерации", Устав</w:t>
      </w:r>
      <w:r w:rsidR="00066E0F">
        <w:rPr>
          <w:rFonts w:ascii="Times New Roman" w:hAnsi="Times New Roman" w:cs="Times New Roman"/>
          <w:sz w:val="28"/>
          <w:szCs w:val="28"/>
        </w:rPr>
        <w:t>ом сельского поселения «Поселок Дугна» Поселковая Дума сельского поселения «Поселок Дугна</w:t>
      </w:r>
      <w:r w:rsidR="00066E0F" w:rsidRPr="00F060AC">
        <w:rPr>
          <w:rFonts w:ascii="Times New Roman" w:hAnsi="Times New Roman" w:cs="Times New Roman"/>
          <w:b/>
          <w:sz w:val="28"/>
          <w:szCs w:val="28"/>
        </w:rPr>
        <w:t>» РЕШИЛА</w:t>
      </w:r>
      <w:r w:rsidR="00066E0F">
        <w:rPr>
          <w:rFonts w:ascii="Times New Roman" w:hAnsi="Times New Roman" w:cs="Times New Roman"/>
          <w:sz w:val="28"/>
          <w:szCs w:val="28"/>
        </w:rPr>
        <w:t>:</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Определить администрац</w:t>
      </w:r>
      <w:r w:rsidR="00066E0F">
        <w:rPr>
          <w:rFonts w:ascii="Times New Roman" w:hAnsi="Times New Roman" w:cs="Times New Roman"/>
          <w:sz w:val="28"/>
          <w:szCs w:val="28"/>
        </w:rPr>
        <w:t>ию сельского поселения «Поселок Дугна»</w:t>
      </w:r>
      <w:r>
        <w:rPr>
          <w:rFonts w:ascii="Times New Roman" w:hAnsi="Times New Roman" w:cs="Times New Roman"/>
          <w:sz w:val="28"/>
          <w:szCs w:val="28"/>
        </w:rPr>
        <w:t xml:space="preserve"> в качестве органа местного самоуправления, уполномоченного на осуществление следующих полномочий:</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обеспечение координации деятельности органов местного самоуправления при реализации проекта </w:t>
      </w:r>
      <w:proofErr w:type="spellStart"/>
      <w:r>
        <w:rPr>
          <w:rFonts w:ascii="Times New Roman" w:hAnsi="Times New Roman" w:cs="Times New Roman"/>
          <w:sz w:val="28"/>
          <w:szCs w:val="28"/>
        </w:rPr>
        <w:t>муниципально-частного</w:t>
      </w:r>
      <w:proofErr w:type="spellEnd"/>
      <w:r>
        <w:rPr>
          <w:rFonts w:ascii="Times New Roman" w:hAnsi="Times New Roman" w:cs="Times New Roman"/>
          <w:sz w:val="28"/>
          <w:szCs w:val="28"/>
        </w:rPr>
        <w:t xml:space="preserve"> партнерства;</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согласование публичному партнеру конкурсной документации для проведения конкурсов на право заключения соглашения о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осуществление мониторинга реализации соглашения о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содействие в защите прав и законных интересов публичных партнеров и частных партнеров в процессе реализации соглашения о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ведение реестра заключенных соглашений о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обеспечение открытости и доступности информации о </w:t>
      </w:r>
      <w:proofErr w:type="gramStart"/>
      <w:r>
        <w:rPr>
          <w:rFonts w:ascii="Times New Roman" w:hAnsi="Times New Roman" w:cs="Times New Roman"/>
          <w:sz w:val="28"/>
          <w:szCs w:val="28"/>
        </w:rPr>
        <w:t>соглашении</w:t>
      </w:r>
      <w:proofErr w:type="gramEnd"/>
      <w:r>
        <w:rPr>
          <w:rFonts w:ascii="Times New Roman" w:hAnsi="Times New Roman" w:cs="Times New Roman"/>
          <w:sz w:val="28"/>
          <w:szCs w:val="28"/>
        </w:rPr>
        <w:t xml:space="preserve"> о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представление в уполномоченный орган результатов мониторинга реализации соглашения о </w:t>
      </w:r>
      <w:proofErr w:type="spellStart"/>
      <w:r>
        <w:rPr>
          <w:rFonts w:ascii="Times New Roman" w:hAnsi="Times New Roman" w:cs="Times New Roman"/>
          <w:sz w:val="28"/>
          <w:szCs w:val="28"/>
        </w:rPr>
        <w:t>муниципально-частном</w:t>
      </w:r>
      <w:proofErr w:type="spellEnd"/>
      <w:r>
        <w:rPr>
          <w:rFonts w:ascii="Times New Roman" w:hAnsi="Times New Roman" w:cs="Times New Roman"/>
          <w:sz w:val="28"/>
          <w:szCs w:val="28"/>
        </w:rPr>
        <w:t xml:space="preserve"> партнерстве;</w:t>
      </w:r>
    </w:p>
    <w:p w:rsidR="00C00565" w:rsidRDefault="00C00565" w:rsidP="00C0056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осуществление иных полномочий, предусмотренных Федеральным </w:t>
      </w:r>
      <w:r>
        <w:rPr>
          <w:rFonts w:ascii="Times New Roman" w:hAnsi="Times New Roman" w:cs="Times New Roman"/>
          <w:sz w:val="28"/>
          <w:szCs w:val="28"/>
        </w:rPr>
        <w:lastRenderedPageBreak/>
        <w:t xml:space="preserve">законом от 13.07.2015 N 224-ФЗ "О государственно-частном партнерстве, </w:t>
      </w:r>
      <w:proofErr w:type="spellStart"/>
      <w:r>
        <w:rPr>
          <w:rFonts w:ascii="Times New Roman" w:hAnsi="Times New Roman" w:cs="Times New Roman"/>
          <w:sz w:val="28"/>
          <w:szCs w:val="28"/>
        </w:rPr>
        <w:t>муниципальн</w:t>
      </w:r>
      <w:proofErr w:type="gramStart"/>
      <w:r>
        <w:rPr>
          <w:rFonts w:ascii="Times New Roman" w:hAnsi="Times New Roman" w:cs="Times New Roman"/>
          <w:sz w:val="28"/>
          <w:szCs w:val="28"/>
        </w:rPr>
        <w:t>о</w:t>
      </w:r>
      <w:proofErr w:type="spellEnd"/>
      <w:r>
        <w:rPr>
          <w:rFonts w:ascii="Times New Roman" w:hAnsi="Times New Roman" w:cs="Times New Roman"/>
          <w:sz w:val="28"/>
          <w:szCs w:val="28"/>
        </w:rPr>
        <w:t>-</w:t>
      </w:r>
      <w:proofErr w:type="gramEnd"/>
      <w:r w:rsidR="00F060AC">
        <w:rPr>
          <w:rFonts w:ascii="Times New Roman" w:hAnsi="Times New Roman" w:cs="Times New Roman"/>
          <w:sz w:val="28"/>
          <w:szCs w:val="28"/>
        </w:rPr>
        <w:t xml:space="preserve"> </w:t>
      </w:r>
      <w:r>
        <w:rPr>
          <w:rFonts w:ascii="Times New Roman" w:hAnsi="Times New Roman" w:cs="Times New Roman"/>
          <w:sz w:val="28"/>
          <w:szCs w:val="28"/>
        </w:rPr>
        <w:t>частном партнерстве в Российской Федерации и внесении изменений в отдельные законодательные акты Российской Федерации", другими федеральными законами, законами и норматив</w:t>
      </w:r>
      <w:r w:rsidR="00066E0F">
        <w:rPr>
          <w:rFonts w:ascii="Times New Roman" w:hAnsi="Times New Roman" w:cs="Times New Roman"/>
          <w:sz w:val="28"/>
          <w:szCs w:val="28"/>
        </w:rPr>
        <w:t xml:space="preserve">ными правовыми актами Калужской </w:t>
      </w:r>
      <w:r>
        <w:rPr>
          <w:rFonts w:ascii="Times New Roman" w:hAnsi="Times New Roman" w:cs="Times New Roman"/>
          <w:sz w:val="28"/>
          <w:szCs w:val="28"/>
        </w:rPr>
        <w:t xml:space="preserve"> области, Устав</w:t>
      </w:r>
      <w:r w:rsidR="00066E0F">
        <w:rPr>
          <w:rFonts w:ascii="Times New Roman" w:hAnsi="Times New Roman" w:cs="Times New Roman"/>
          <w:sz w:val="28"/>
          <w:szCs w:val="28"/>
        </w:rPr>
        <w:t>ом сельского поселения «Поселок Дугна»</w:t>
      </w:r>
      <w:r>
        <w:rPr>
          <w:rFonts w:ascii="Times New Roman" w:hAnsi="Times New Roman" w:cs="Times New Roman"/>
          <w:sz w:val="28"/>
          <w:szCs w:val="28"/>
        </w:rPr>
        <w:t>.</w:t>
      </w:r>
    </w:p>
    <w:p w:rsidR="00C00565" w:rsidRDefault="00066E0F" w:rsidP="00C00565">
      <w:pPr>
        <w:ind w:firstLine="567"/>
        <w:jc w:val="both"/>
        <w:rPr>
          <w:rFonts w:cs="Times New Roman"/>
          <w:sz w:val="28"/>
          <w:szCs w:val="28"/>
        </w:rPr>
      </w:pPr>
      <w:r>
        <w:rPr>
          <w:sz w:val="28"/>
          <w:szCs w:val="28"/>
        </w:rPr>
        <w:t>2</w:t>
      </w:r>
      <w:r w:rsidR="00C00565">
        <w:rPr>
          <w:sz w:val="28"/>
          <w:szCs w:val="28"/>
        </w:rPr>
        <w:t>.</w:t>
      </w:r>
      <w:r w:rsidRPr="00066E0F">
        <w:rPr>
          <w:rFonts w:ascii="Times New Roman" w:hAnsi="Times New Roman" w:cs="Times New Roman"/>
          <w:sz w:val="28"/>
          <w:szCs w:val="28"/>
        </w:rPr>
        <w:t xml:space="preserve"> </w:t>
      </w:r>
      <w:r w:rsidRPr="0041282A">
        <w:rPr>
          <w:rFonts w:ascii="Times New Roman" w:hAnsi="Times New Roman" w:cs="Times New Roman"/>
          <w:sz w:val="28"/>
          <w:szCs w:val="28"/>
        </w:rPr>
        <w:t>Настоящее решение вступает в силу со дня его официального о</w:t>
      </w:r>
      <w:r>
        <w:rPr>
          <w:rFonts w:ascii="Times New Roman" w:hAnsi="Times New Roman" w:cs="Times New Roman"/>
          <w:sz w:val="28"/>
          <w:szCs w:val="28"/>
        </w:rPr>
        <w:t>бнародования на информационном стенде в здании администрации и подлежит размещению на сайте администрации сельского поселения «Поселок Дугна»</w:t>
      </w:r>
      <w:r w:rsidR="00242A49">
        <w:rPr>
          <w:rFonts w:ascii="Times New Roman" w:hAnsi="Times New Roman" w:cs="Times New Roman"/>
          <w:sz w:val="28"/>
          <w:szCs w:val="28"/>
        </w:rPr>
        <w:t>.</w:t>
      </w:r>
    </w:p>
    <w:p w:rsidR="00066E0F" w:rsidRPr="00242A49" w:rsidRDefault="00066E0F" w:rsidP="00066E0F">
      <w:pPr>
        <w:pStyle w:val="ConsPlusNormal"/>
        <w:ind w:right="565" w:firstLine="0"/>
        <w:rPr>
          <w:rFonts w:ascii="Times New Roman" w:hAnsi="Times New Roman" w:cs="Times New Roman"/>
          <w:b/>
          <w:sz w:val="28"/>
          <w:szCs w:val="28"/>
        </w:rPr>
      </w:pPr>
      <w:r w:rsidRPr="00242A49">
        <w:rPr>
          <w:rFonts w:ascii="Times New Roman" w:hAnsi="Times New Roman" w:cs="Times New Roman"/>
          <w:b/>
          <w:sz w:val="28"/>
          <w:szCs w:val="28"/>
        </w:rPr>
        <w:t>Глава сельского</w:t>
      </w:r>
      <w:r w:rsidR="00C00565" w:rsidRPr="00242A49">
        <w:rPr>
          <w:rFonts w:ascii="Times New Roman" w:hAnsi="Times New Roman" w:cs="Times New Roman"/>
          <w:b/>
          <w:sz w:val="28"/>
          <w:szCs w:val="28"/>
        </w:rPr>
        <w:t> поселения</w:t>
      </w:r>
    </w:p>
    <w:p w:rsidR="00C00565" w:rsidRPr="00242A49" w:rsidRDefault="00066E0F" w:rsidP="00066E0F">
      <w:pPr>
        <w:pStyle w:val="ConsPlusNormal"/>
        <w:ind w:right="565" w:firstLine="0"/>
        <w:rPr>
          <w:rFonts w:ascii="Times New Roman" w:hAnsi="Times New Roman" w:cs="Times New Roman"/>
          <w:b/>
          <w:sz w:val="28"/>
          <w:szCs w:val="28"/>
        </w:rPr>
      </w:pPr>
      <w:r w:rsidRPr="00242A49">
        <w:rPr>
          <w:rFonts w:ascii="Times New Roman" w:hAnsi="Times New Roman" w:cs="Times New Roman"/>
          <w:b/>
          <w:sz w:val="28"/>
          <w:szCs w:val="28"/>
        </w:rPr>
        <w:t xml:space="preserve">«Поселок Дугна»                                                       </w:t>
      </w:r>
      <w:proofErr w:type="spellStart"/>
      <w:r w:rsidRPr="00242A49">
        <w:rPr>
          <w:rFonts w:ascii="Times New Roman" w:hAnsi="Times New Roman" w:cs="Times New Roman"/>
          <w:b/>
          <w:sz w:val="28"/>
          <w:szCs w:val="28"/>
        </w:rPr>
        <w:t>Н.А.Клещеева</w:t>
      </w:r>
      <w:proofErr w:type="spellEnd"/>
      <w:r w:rsidR="00C00565" w:rsidRPr="00242A49">
        <w:rPr>
          <w:rFonts w:ascii="Times New Roman" w:hAnsi="Times New Roman" w:cs="Times New Roman"/>
          <w:b/>
          <w:sz w:val="28"/>
          <w:szCs w:val="28"/>
        </w:rPr>
        <w:br/>
      </w:r>
    </w:p>
    <w:p w:rsidR="00C00565" w:rsidRPr="00242A49"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626354" w:rsidRDefault="00626354" w:rsidP="0041282A">
      <w:pPr>
        <w:jc w:val="center"/>
        <w:rPr>
          <w:b/>
          <w:bCs/>
          <w:sz w:val="32"/>
          <w:szCs w:val="32"/>
        </w:rPr>
      </w:pPr>
    </w:p>
    <w:p w:rsidR="00626354" w:rsidRDefault="00626354" w:rsidP="0041282A">
      <w:pPr>
        <w:jc w:val="center"/>
        <w:rPr>
          <w:b/>
          <w:bCs/>
          <w:sz w:val="32"/>
          <w:szCs w:val="32"/>
        </w:rPr>
      </w:pPr>
    </w:p>
    <w:p w:rsidR="00626354" w:rsidRDefault="00626354"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C00565" w:rsidRDefault="00C00565" w:rsidP="0041282A">
      <w:pPr>
        <w:jc w:val="center"/>
        <w:rPr>
          <w:b/>
          <w:bCs/>
          <w:sz w:val="32"/>
          <w:szCs w:val="32"/>
        </w:rPr>
      </w:pPr>
    </w:p>
    <w:p w:rsidR="0041282A" w:rsidRDefault="0041282A" w:rsidP="0041282A">
      <w:pPr>
        <w:jc w:val="center"/>
        <w:rPr>
          <w:b/>
          <w:bCs/>
          <w:sz w:val="32"/>
          <w:szCs w:val="32"/>
        </w:rPr>
      </w:pPr>
      <w:r>
        <w:rPr>
          <w:b/>
          <w:bCs/>
          <w:sz w:val="32"/>
          <w:szCs w:val="32"/>
        </w:rPr>
        <w:t xml:space="preserve">Дума </w:t>
      </w:r>
      <w:proofErr w:type="spellStart"/>
      <w:r>
        <w:rPr>
          <w:b/>
          <w:bCs/>
          <w:sz w:val="32"/>
          <w:szCs w:val="32"/>
        </w:rPr>
        <w:t>Чернушинского</w:t>
      </w:r>
      <w:proofErr w:type="spellEnd"/>
      <w:r>
        <w:rPr>
          <w:b/>
          <w:bCs/>
          <w:sz w:val="32"/>
          <w:szCs w:val="32"/>
        </w:rPr>
        <w:t xml:space="preserve"> городского поселения</w:t>
      </w:r>
    </w:p>
    <w:p w:rsidR="0041282A" w:rsidRDefault="0041282A" w:rsidP="0041282A">
      <w:pPr>
        <w:jc w:val="center"/>
        <w:rPr>
          <w:sz w:val="24"/>
          <w:szCs w:val="24"/>
        </w:rPr>
      </w:pPr>
    </w:p>
    <w:p w:rsidR="0041282A" w:rsidRDefault="0041282A" w:rsidP="0041282A">
      <w:pPr>
        <w:rPr>
          <w:sz w:val="28"/>
          <w:szCs w:val="28"/>
          <w:lang w:val="en-US"/>
        </w:rPr>
      </w:pPr>
      <w:r>
        <w:rPr>
          <w:noProof/>
          <w:sz w:val="28"/>
          <w:szCs w:val="28"/>
        </w:rPr>
        <w:drawing>
          <wp:inline distT="0" distB="0" distL="0" distR="0">
            <wp:extent cx="6086475" cy="1238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86475" cy="123825"/>
                    </a:xfrm>
                    <a:prstGeom prst="rect">
                      <a:avLst/>
                    </a:prstGeom>
                    <a:noFill/>
                    <a:ln w="9525">
                      <a:noFill/>
                      <a:miter lim="800000"/>
                      <a:headEnd/>
                      <a:tailEnd/>
                    </a:ln>
                  </pic:spPr>
                </pic:pic>
              </a:graphicData>
            </a:graphic>
          </wp:inline>
        </w:drawing>
      </w:r>
    </w:p>
    <w:p w:rsidR="0041282A" w:rsidRDefault="0041282A" w:rsidP="0041282A">
      <w:pPr>
        <w:pStyle w:val="a5"/>
        <w:rPr>
          <w:b/>
          <w:bCs/>
          <w:szCs w:val="28"/>
        </w:rPr>
      </w:pPr>
    </w:p>
    <w:p w:rsidR="0041282A" w:rsidRDefault="0041282A" w:rsidP="0041282A">
      <w:pPr>
        <w:pStyle w:val="a5"/>
        <w:rPr>
          <w:b/>
          <w:bCs/>
          <w:sz w:val="42"/>
          <w:szCs w:val="42"/>
        </w:rPr>
      </w:pPr>
      <w:r>
        <w:rPr>
          <w:b/>
          <w:bCs/>
          <w:sz w:val="42"/>
          <w:szCs w:val="42"/>
        </w:rPr>
        <w:t>РЕШЕНИЕ</w:t>
      </w:r>
    </w:p>
    <w:p w:rsidR="0041282A" w:rsidRDefault="0041282A" w:rsidP="0041282A">
      <w:pPr>
        <w:pStyle w:val="a5"/>
        <w:rPr>
          <w:b/>
          <w:bCs/>
          <w:sz w:val="48"/>
          <w:szCs w:val="4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8"/>
        <w:gridCol w:w="2160"/>
        <w:gridCol w:w="5220"/>
        <w:gridCol w:w="1440"/>
        <w:gridCol w:w="236"/>
      </w:tblGrid>
      <w:tr w:rsidR="0041282A" w:rsidTr="0041282A">
        <w:trPr>
          <w:jc w:val="center"/>
        </w:trPr>
        <w:tc>
          <w:tcPr>
            <w:tcW w:w="288" w:type="dxa"/>
            <w:tcBorders>
              <w:top w:val="nil"/>
              <w:left w:val="nil"/>
              <w:bottom w:val="nil"/>
              <w:right w:val="nil"/>
            </w:tcBorders>
          </w:tcPr>
          <w:p w:rsidR="0041282A" w:rsidRDefault="0041282A">
            <w:pPr>
              <w:rPr>
                <w:sz w:val="28"/>
                <w:lang w:val="en-US"/>
              </w:rPr>
            </w:pPr>
          </w:p>
        </w:tc>
        <w:tc>
          <w:tcPr>
            <w:tcW w:w="2160" w:type="dxa"/>
            <w:tcBorders>
              <w:top w:val="nil"/>
              <w:left w:val="nil"/>
              <w:bottom w:val="single" w:sz="4" w:space="0" w:color="auto"/>
              <w:right w:val="nil"/>
            </w:tcBorders>
            <w:hideMark/>
          </w:tcPr>
          <w:p w:rsidR="0041282A" w:rsidRDefault="0041282A">
            <w:pPr>
              <w:jc w:val="center"/>
              <w:rPr>
                <w:sz w:val="28"/>
              </w:rPr>
            </w:pPr>
            <w:r>
              <w:rPr>
                <w:sz w:val="28"/>
              </w:rPr>
              <w:t>31.07.2015</w:t>
            </w:r>
          </w:p>
        </w:tc>
        <w:tc>
          <w:tcPr>
            <w:tcW w:w="5220" w:type="dxa"/>
            <w:tcBorders>
              <w:top w:val="nil"/>
              <w:left w:val="nil"/>
              <w:bottom w:val="nil"/>
              <w:right w:val="nil"/>
            </w:tcBorders>
            <w:hideMark/>
          </w:tcPr>
          <w:p w:rsidR="0041282A" w:rsidRDefault="0041282A">
            <w:pPr>
              <w:jc w:val="right"/>
              <w:rPr>
                <w:sz w:val="28"/>
              </w:rPr>
            </w:pPr>
            <w:r>
              <w:rPr>
                <w:sz w:val="28"/>
              </w:rPr>
              <w:t>№</w:t>
            </w:r>
          </w:p>
        </w:tc>
        <w:tc>
          <w:tcPr>
            <w:tcW w:w="1440" w:type="dxa"/>
            <w:tcBorders>
              <w:top w:val="nil"/>
              <w:left w:val="nil"/>
              <w:bottom w:val="single" w:sz="4" w:space="0" w:color="auto"/>
              <w:right w:val="nil"/>
            </w:tcBorders>
            <w:hideMark/>
          </w:tcPr>
          <w:p w:rsidR="0041282A" w:rsidRDefault="0041282A">
            <w:pPr>
              <w:jc w:val="center"/>
              <w:rPr>
                <w:sz w:val="28"/>
              </w:rPr>
            </w:pPr>
            <w:r>
              <w:rPr>
                <w:sz w:val="28"/>
              </w:rPr>
              <w:t>111</w:t>
            </w:r>
          </w:p>
        </w:tc>
        <w:tc>
          <w:tcPr>
            <w:tcW w:w="236" w:type="dxa"/>
            <w:tcBorders>
              <w:top w:val="nil"/>
              <w:left w:val="nil"/>
              <w:bottom w:val="nil"/>
              <w:right w:val="nil"/>
            </w:tcBorders>
          </w:tcPr>
          <w:p w:rsidR="0041282A" w:rsidRDefault="0041282A">
            <w:pPr>
              <w:rPr>
                <w:sz w:val="28"/>
              </w:rPr>
            </w:pPr>
          </w:p>
        </w:tc>
      </w:tr>
    </w:tbl>
    <w:p w:rsidR="0041282A" w:rsidRDefault="0041282A" w:rsidP="0041282A">
      <w:pPr>
        <w:rPr>
          <w:sz w:val="36"/>
          <w:szCs w:val="36"/>
        </w:rPr>
      </w:pPr>
    </w:p>
    <w:tbl>
      <w:tblPr>
        <w:tblW w:w="0" w:type="auto"/>
        <w:tblInd w:w="71" w:type="dxa"/>
        <w:tblBorders>
          <w:top w:val="single" w:sz="6" w:space="0" w:color="000000"/>
          <w:left w:val="single" w:sz="6" w:space="0" w:color="000000"/>
          <w:bottom w:val="single" w:sz="6" w:space="0" w:color="000000"/>
          <w:right w:val="single" w:sz="6" w:space="0" w:color="000000"/>
        </w:tblBorders>
        <w:tblLayout w:type="fixed"/>
        <w:tblCellMar>
          <w:left w:w="71" w:type="dxa"/>
          <w:right w:w="71" w:type="dxa"/>
        </w:tblCellMar>
        <w:tblLook w:val="04A0"/>
      </w:tblPr>
      <w:tblGrid>
        <w:gridCol w:w="162"/>
        <w:gridCol w:w="5231"/>
        <w:gridCol w:w="187"/>
        <w:gridCol w:w="6"/>
      </w:tblGrid>
      <w:tr w:rsidR="0041282A" w:rsidTr="0041282A">
        <w:tc>
          <w:tcPr>
            <w:tcW w:w="162" w:type="dxa"/>
            <w:tcBorders>
              <w:top w:val="single" w:sz="6" w:space="0" w:color="000000"/>
              <w:left w:val="single" w:sz="6" w:space="0" w:color="000000"/>
              <w:bottom w:val="nil"/>
              <w:right w:val="nil"/>
            </w:tcBorders>
          </w:tcPr>
          <w:p w:rsidR="0041282A" w:rsidRDefault="0041282A">
            <w:pPr>
              <w:rPr>
                <w:sz w:val="28"/>
                <w:szCs w:val="28"/>
              </w:rPr>
            </w:pPr>
          </w:p>
        </w:tc>
        <w:tc>
          <w:tcPr>
            <w:tcW w:w="5231" w:type="dxa"/>
            <w:tcBorders>
              <w:top w:val="nil"/>
              <w:left w:val="nil"/>
              <w:bottom w:val="nil"/>
              <w:right w:val="nil"/>
            </w:tcBorders>
          </w:tcPr>
          <w:p w:rsidR="0041282A" w:rsidRDefault="0041282A">
            <w:pPr>
              <w:rPr>
                <w:sz w:val="28"/>
                <w:szCs w:val="28"/>
              </w:rPr>
            </w:pPr>
          </w:p>
        </w:tc>
        <w:tc>
          <w:tcPr>
            <w:tcW w:w="193" w:type="dxa"/>
            <w:gridSpan w:val="2"/>
            <w:tcBorders>
              <w:top w:val="single" w:sz="6" w:space="0" w:color="000000"/>
              <w:left w:val="nil"/>
              <w:bottom w:val="nil"/>
              <w:right w:val="single" w:sz="6" w:space="0" w:color="000000"/>
            </w:tcBorders>
          </w:tcPr>
          <w:p w:rsidR="0041282A" w:rsidRDefault="0041282A">
            <w:pPr>
              <w:rPr>
                <w:sz w:val="28"/>
                <w:szCs w:val="28"/>
              </w:rPr>
            </w:pPr>
          </w:p>
        </w:tc>
      </w:tr>
      <w:tr w:rsidR="0041282A" w:rsidRPr="0041282A" w:rsidTr="0041282A">
        <w:trPr>
          <w:gridAfter w:val="1"/>
          <w:wAfter w:w="6" w:type="dxa"/>
        </w:trPr>
        <w:tc>
          <w:tcPr>
            <w:tcW w:w="5580" w:type="dxa"/>
            <w:gridSpan w:val="3"/>
            <w:tcBorders>
              <w:top w:val="nil"/>
              <w:left w:val="nil"/>
              <w:bottom w:val="nil"/>
              <w:right w:val="nil"/>
            </w:tcBorders>
            <w:hideMark/>
          </w:tcPr>
          <w:p w:rsidR="0041282A" w:rsidRPr="0041282A" w:rsidRDefault="0041282A" w:rsidP="0041282A">
            <w:pPr>
              <w:spacing w:after="0" w:line="240" w:lineRule="auto"/>
              <w:rPr>
                <w:rFonts w:ascii="Times New Roman" w:hAnsi="Times New Roman" w:cs="Times New Roman"/>
                <w:b/>
                <w:sz w:val="28"/>
                <w:szCs w:val="28"/>
              </w:rPr>
            </w:pPr>
            <w:r w:rsidRPr="0041282A">
              <w:rPr>
                <w:rFonts w:ascii="Times New Roman" w:hAnsi="Times New Roman" w:cs="Times New Roman"/>
                <w:b/>
                <w:bCs/>
                <w:sz w:val="28"/>
                <w:szCs w:val="28"/>
              </w:rPr>
              <w:t>Об утверждении Положения об участии муниципального образования «</w:t>
            </w:r>
            <w:proofErr w:type="spellStart"/>
            <w:r w:rsidRPr="0041282A">
              <w:rPr>
                <w:rFonts w:ascii="Times New Roman" w:hAnsi="Times New Roman" w:cs="Times New Roman"/>
                <w:b/>
                <w:bCs/>
                <w:sz w:val="28"/>
                <w:szCs w:val="28"/>
              </w:rPr>
              <w:t>Чернушинское</w:t>
            </w:r>
            <w:proofErr w:type="spellEnd"/>
            <w:r w:rsidRPr="0041282A">
              <w:rPr>
                <w:rFonts w:ascii="Times New Roman" w:hAnsi="Times New Roman" w:cs="Times New Roman"/>
                <w:b/>
                <w:bCs/>
                <w:sz w:val="28"/>
                <w:szCs w:val="28"/>
              </w:rPr>
              <w:t xml:space="preserve"> городское поселение» в проектах </w:t>
            </w:r>
            <w:proofErr w:type="spellStart"/>
            <w:r w:rsidRPr="0041282A">
              <w:rPr>
                <w:rFonts w:ascii="Times New Roman" w:hAnsi="Times New Roman" w:cs="Times New Roman"/>
                <w:b/>
                <w:bCs/>
                <w:sz w:val="28"/>
                <w:szCs w:val="28"/>
              </w:rPr>
              <w:t>муниципально-частного</w:t>
            </w:r>
            <w:proofErr w:type="spellEnd"/>
            <w:r w:rsidRPr="0041282A">
              <w:rPr>
                <w:rFonts w:ascii="Times New Roman" w:hAnsi="Times New Roman" w:cs="Times New Roman"/>
                <w:b/>
                <w:bCs/>
                <w:sz w:val="28"/>
                <w:szCs w:val="28"/>
              </w:rPr>
              <w:t xml:space="preserve"> партнерства</w:t>
            </w:r>
          </w:p>
        </w:tc>
      </w:tr>
    </w:tbl>
    <w:p w:rsidR="0041282A" w:rsidRPr="0041282A" w:rsidRDefault="0041282A" w:rsidP="0041282A">
      <w:pPr>
        <w:pStyle w:val="a7"/>
        <w:jc w:val="both"/>
        <w:rPr>
          <w:sz w:val="48"/>
          <w:szCs w:val="48"/>
        </w:rPr>
      </w:pPr>
    </w:p>
    <w:p w:rsidR="0041282A" w:rsidRPr="0041282A" w:rsidRDefault="0041282A" w:rsidP="0041282A">
      <w:pPr>
        <w:spacing w:after="0" w:line="240" w:lineRule="auto"/>
        <w:ind w:firstLine="900"/>
        <w:jc w:val="both"/>
        <w:rPr>
          <w:rFonts w:ascii="Times New Roman" w:hAnsi="Times New Roman" w:cs="Times New Roman"/>
          <w:sz w:val="28"/>
          <w:szCs w:val="28"/>
        </w:rPr>
      </w:pPr>
      <w:r w:rsidRPr="0041282A">
        <w:rPr>
          <w:rFonts w:ascii="Times New Roman" w:hAnsi="Times New Roman" w:cs="Times New Roman"/>
          <w:sz w:val="28"/>
          <w:szCs w:val="28"/>
        </w:rPr>
        <w:t xml:space="preserve">Руководствуясь Федеральным законом от 06 октября 2003 года          № 131–ФЗ «Об общих принципах организации местного самоуправления в Российской Федерации»,  </w:t>
      </w:r>
      <w:bookmarkStart w:id="0" w:name="sub_1"/>
      <w:r w:rsidRPr="0041282A">
        <w:rPr>
          <w:rFonts w:ascii="Times New Roman" w:hAnsi="Times New Roman" w:cs="Times New Roman"/>
          <w:sz w:val="28"/>
          <w:szCs w:val="28"/>
        </w:rPr>
        <w:t>Законом Пермского края от 01 апреля 2015 № 457-ПК «Об основах государственно-частного партнерства в Пермском крае»,</w:t>
      </w:r>
    </w:p>
    <w:p w:rsidR="0041282A" w:rsidRPr="0041282A" w:rsidRDefault="0041282A" w:rsidP="0041282A">
      <w:pPr>
        <w:spacing w:after="0" w:line="240" w:lineRule="auto"/>
        <w:ind w:firstLine="900"/>
        <w:jc w:val="both"/>
        <w:rPr>
          <w:rFonts w:ascii="Times New Roman" w:hAnsi="Times New Roman" w:cs="Times New Roman"/>
          <w:sz w:val="28"/>
          <w:szCs w:val="28"/>
        </w:rPr>
      </w:pPr>
      <w:r w:rsidRPr="0041282A">
        <w:rPr>
          <w:rFonts w:ascii="Times New Roman" w:hAnsi="Times New Roman" w:cs="Times New Roman"/>
          <w:sz w:val="28"/>
          <w:szCs w:val="28"/>
        </w:rPr>
        <w:t xml:space="preserve">Дума </w:t>
      </w:r>
      <w:proofErr w:type="spellStart"/>
      <w:r w:rsidRPr="0041282A">
        <w:rPr>
          <w:rFonts w:ascii="Times New Roman" w:hAnsi="Times New Roman" w:cs="Times New Roman"/>
          <w:sz w:val="28"/>
          <w:szCs w:val="28"/>
        </w:rPr>
        <w:t>Чернушинского</w:t>
      </w:r>
      <w:proofErr w:type="spellEnd"/>
      <w:r w:rsidRPr="0041282A">
        <w:rPr>
          <w:rFonts w:ascii="Times New Roman" w:hAnsi="Times New Roman" w:cs="Times New Roman"/>
          <w:sz w:val="28"/>
          <w:szCs w:val="28"/>
        </w:rPr>
        <w:t xml:space="preserve"> городского поселения РЕШАЕТ:</w:t>
      </w:r>
      <w:bookmarkEnd w:id="0"/>
    </w:p>
    <w:p w:rsidR="0041282A" w:rsidRPr="0041282A" w:rsidRDefault="0041282A" w:rsidP="0041282A">
      <w:pPr>
        <w:spacing w:after="0" w:line="240" w:lineRule="auto"/>
        <w:ind w:firstLine="900"/>
        <w:jc w:val="both"/>
        <w:rPr>
          <w:rFonts w:ascii="Times New Roman" w:hAnsi="Times New Roman" w:cs="Times New Roman"/>
          <w:sz w:val="28"/>
          <w:szCs w:val="28"/>
        </w:rPr>
      </w:pPr>
      <w:r w:rsidRPr="0041282A">
        <w:rPr>
          <w:rFonts w:ascii="Times New Roman" w:hAnsi="Times New Roman" w:cs="Times New Roman"/>
          <w:sz w:val="28"/>
          <w:szCs w:val="28"/>
        </w:rPr>
        <w:t>1. Утвердить Положение об участии муниципального образования «</w:t>
      </w:r>
      <w:proofErr w:type="spellStart"/>
      <w:r w:rsidRPr="0041282A">
        <w:rPr>
          <w:rFonts w:ascii="Times New Roman" w:hAnsi="Times New Roman" w:cs="Times New Roman"/>
          <w:sz w:val="28"/>
          <w:szCs w:val="28"/>
        </w:rPr>
        <w:t>Чернушинское</w:t>
      </w:r>
      <w:proofErr w:type="spellEnd"/>
      <w:r w:rsidRPr="0041282A">
        <w:rPr>
          <w:rFonts w:ascii="Times New Roman" w:hAnsi="Times New Roman" w:cs="Times New Roman"/>
          <w:sz w:val="28"/>
          <w:szCs w:val="28"/>
        </w:rPr>
        <w:t xml:space="preserve"> городское поселение» в проектах </w:t>
      </w:r>
      <w:proofErr w:type="spellStart"/>
      <w:r w:rsidRPr="0041282A">
        <w:rPr>
          <w:rFonts w:ascii="Times New Roman" w:hAnsi="Times New Roman" w:cs="Times New Roman"/>
          <w:sz w:val="28"/>
          <w:szCs w:val="28"/>
        </w:rPr>
        <w:t>муниципально-частного</w:t>
      </w:r>
      <w:proofErr w:type="spellEnd"/>
      <w:r w:rsidRPr="0041282A">
        <w:rPr>
          <w:rFonts w:ascii="Times New Roman" w:hAnsi="Times New Roman" w:cs="Times New Roman"/>
          <w:sz w:val="28"/>
          <w:szCs w:val="28"/>
        </w:rPr>
        <w:t xml:space="preserve"> партнерства.</w:t>
      </w:r>
    </w:p>
    <w:p w:rsidR="00B459AA" w:rsidRDefault="00B459AA" w:rsidP="00B459AA">
      <w:pPr>
        <w:ind w:left="705" w:hanging="705"/>
        <w:jc w:val="both"/>
        <w:outlineLvl w:val="0"/>
        <w:rPr>
          <w:rFonts w:ascii="Arial" w:hAnsi="Arial" w:cs="Arial"/>
        </w:rPr>
      </w:pPr>
      <w:r>
        <w:rPr>
          <w:rFonts w:ascii="Times New Roman" w:hAnsi="Times New Roman" w:cs="Times New Roman"/>
          <w:sz w:val="28"/>
          <w:szCs w:val="28"/>
        </w:rPr>
        <w:t xml:space="preserve">2. </w:t>
      </w:r>
      <w:r>
        <w:rPr>
          <w:rFonts w:ascii="Arial" w:hAnsi="Arial" w:cs="Arial"/>
        </w:rPr>
        <w:t xml:space="preserve">Определить стороной соглашений о </w:t>
      </w:r>
      <w:proofErr w:type="spellStart"/>
      <w:r>
        <w:rPr>
          <w:rFonts w:ascii="Arial" w:hAnsi="Arial" w:cs="Arial"/>
        </w:rPr>
        <w:t>муниципально-частном</w:t>
      </w:r>
      <w:proofErr w:type="spellEnd"/>
      <w:r>
        <w:rPr>
          <w:rFonts w:ascii="Arial" w:hAnsi="Arial" w:cs="Arial"/>
        </w:rPr>
        <w:t xml:space="preserve"> партнерстве  от имени муниципального образования сельское поселение </w:t>
      </w:r>
      <w:proofErr w:type="spellStart"/>
      <w:r>
        <w:rPr>
          <w:rFonts w:ascii="Arial" w:hAnsi="Arial" w:cs="Arial"/>
        </w:rPr>
        <w:t>Березняковское</w:t>
      </w:r>
      <w:proofErr w:type="spellEnd"/>
      <w:r>
        <w:rPr>
          <w:rFonts w:ascii="Arial" w:hAnsi="Arial" w:cs="Arial"/>
        </w:rPr>
        <w:t xml:space="preserve"> Сергиево-Посадского муниципального района Московской области администрацию муниципального образования сельское поселение </w:t>
      </w:r>
      <w:proofErr w:type="spellStart"/>
      <w:r>
        <w:rPr>
          <w:rFonts w:ascii="Arial" w:hAnsi="Arial" w:cs="Arial"/>
        </w:rPr>
        <w:t>Березняковское</w:t>
      </w:r>
      <w:proofErr w:type="spellEnd"/>
      <w:r>
        <w:rPr>
          <w:rFonts w:ascii="Arial" w:hAnsi="Arial" w:cs="Arial"/>
        </w:rPr>
        <w:t xml:space="preserve"> Сергиево-Посадского муниципального района Московской области. </w:t>
      </w:r>
    </w:p>
    <w:p w:rsidR="00B459AA" w:rsidRDefault="00B459AA" w:rsidP="00B459AA">
      <w:pPr>
        <w:ind w:left="705" w:hanging="705"/>
        <w:jc w:val="both"/>
        <w:outlineLvl w:val="0"/>
        <w:rPr>
          <w:rFonts w:ascii="Arial" w:hAnsi="Arial" w:cs="Arial"/>
        </w:rPr>
      </w:pPr>
    </w:p>
    <w:p w:rsidR="0041282A" w:rsidRPr="0041282A" w:rsidRDefault="0041282A" w:rsidP="0041282A">
      <w:pPr>
        <w:spacing w:after="0" w:line="240" w:lineRule="auto"/>
        <w:ind w:firstLine="900"/>
        <w:jc w:val="both"/>
        <w:rPr>
          <w:rFonts w:ascii="Times New Roman" w:hAnsi="Times New Roman" w:cs="Times New Roman"/>
          <w:sz w:val="28"/>
          <w:szCs w:val="28"/>
        </w:rPr>
      </w:pPr>
    </w:p>
    <w:p w:rsidR="0041282A" w:rsidRPr="0041282A" w:rsidRDefault="0041282A" w:rsidP="0041282A">
      <w:pPr>
        <w:spacing w:after="0" w:line="240" w:lineRule="auto"/>
        <w:ind w:firstLine="900"/>
        <w:jc w:val="both"/>
        <w:rPr>
          <w:rFonts w:ascii="Times New Roman" w:hAnsi="Times New Roman" w:cs="Times New Roman"/>
          <w:sz w:val="28"/>
          <w:szCs w:val="28"/>
        </w:rPr>
      </w:pPr>
      <w:r w:rsidRPr="0041282A">
        <w:rPr>
          <w:rFonts w:ascii="Times New Roman" w:hAnsi="Times New Roman" w:cs="Times New Roman"/>
          <w:sz w:val="28"/>
          <w:szCs w:val="28"/>
        </w:rPr>
        <w:t xml:space="preserve">3. Настоящее решение вступает в силу со дня его официального опубликования. </w:t>
      </w:r>
    </w:p>
    <w:p w:rsidR="0041282A" w:rsidRPr="0041282A" w:rsidRDefault="0041282A" w:rsidP="0041282A">
      <w:pPr>
        <w:pStyle w:val="ConsPlusNormal"/>
        <w:widowControl/>
        <w:ind w:firstLine="900"/>
        <w:rPr>
          <w:rFonts w:ascii="Times New Roman" w:hAnsi="Times New Roman" w:cs="Times New Roman"/>
          <w:sz w:val="72"/>
          <w:szCs w:val="72"/>
        </w:rPr>
      </w:pPr>
    </w:p>
    <w:p w:rsidR="0041282A" w:rsidRPr="0041282A" w:rsidRDefault="0041282A" w:rsidP="0041282A">
      <w:pPr>
        <w:pStyle w:val="ConsPlusNormal"/>
        <w:widowControl/>
        <w:ind w:firstLine="0"/>
        <w:rPr>
          <w:rFonts w:ascii="Times New Roman" w:hAnsi="Times New Roman" w:cs="Times New Roman"/>
          <w:sz w:val="28"/>
          <w:szCs w:val="28"/>
        </w:rPr>
      </w:pPr>
      <w:r w:rsidRPr="0041282A">
        <w:rPr>
          <w:rFonts w:ascii="Times New Roman" w:hAnsi="Times New Roman" w:cs="Times New Roman"/>
          <w:sz w:val="28"/>
          <w:szCs w:val="28"/>
        </w:rPr>
        <w:t xml:space="preserve">Глава городского поселения – </w:t>
      </w:r>
    </w:p>
    <w:p w:rsidR="0041282A" w:rsidRPr="0041282A" w:rsidRDefault="0041282A" w:rsidP="0041282A">
      <w:pPr>
        <w:pStyle w:val="ConsPlusNormal"/>
        <w:widowControl/>
        <w:ind w:firstLine="0"/>
        <w:rPr>
          <w:rFonts w:ascii="Times New Roman" w:hAnsi="Times New Roman" w:cs="Times New Roman"/>
          <w:sz w:val="28"/>
          <w:szCs w:val="28"/>
        </w:rPr>
      </w:pPr>
      <w:r w:rsidRPr="0041282A">
        <w:rPr>
          <w:rFonts w:ascii="Times New Roman" w:hAnsi="Times New Roman" w:cs="Times New Roman"/>
          <w:sz w:val="28"/>
          <w:szCs w:val="28"/>
        </w:rPr>
        <w:t xml:space="preserve">глава администрации </w:t>
      </w:r>
    </w:p>
    <w:p w:rsidR="0041282A" w:rsidRPr="0041282A" w:rsidRDefault="0041282A" w:rsidP="0041282A">
      <w:pPr>
        <w:pStyle w:val="ConsPlusNormal"/>
        <w:widowControl/>
        <w:ind w:firstLine="0"/>
        <w:rPr>
          <w:rFonts w:ascii="Times New Roman" w:hAnsi="Times New Roman" w:cs="Times New Roman"/>
          <w:sz w:val="28"/>
          <w:szCs w:val="28"/>
        </w:rPr>
      </w:pPr>
      <w:proofErr w:type="spellStart"/>
      <w:r w:rsidRPr="0041282A">
        <w:rPr>
          <w:rFonts w:ascii="Times New Roman" w:hAnsi="Times New Roman" w:cs="Times New Roman"/>
          <w:sz w:val="28"/>
          <w:szCs w:val="28"/>
        </w:rPr>
        <w:t>Чернушинского</w:t>
      </w:r>
      <w:proofErr w:type="spellEnd"/>
      <w:r w:rsidRPr="0041282A">
        <w:rPr>
          <w:rFonts w:ascii="Times New Roman" w:hAnsi="Times New Roman" w:cs="Times New Roman"/>
          <w:sz w:val="28"/>
          <w:szCs w:val="28"/>
        </w:rPr>
        <w:t xml:space="preserve"> городского поселения</w:t>
      </w:r>
      <w:r w:rsidRPr="0041282A">
        <w:rPr>
          <w:rFonts w:ascii="Times New Roman" w:hAnsi="Times New Roman" w:cs="Times New Roman"/>
          <w:sz w:val="28"/>
          <w:szCs w:val="28"/>
        </w:rPr>
        <w:tab/>
      </w:r>
      <w:r w:rsidRPr="0041282A">
        <w:rPr>
          <w:rFonts w:ascii="Times New Roman" w:hAnsi="Times New Roman" w:cs="Times New Roman"/>
          <w:sz w:val="28"/>
          <w:szCs w:val="28"/>
        </w:rPr>
        <w:tab/>
      </w:r>
      <w:r w:rsidRPr="0041282A">
        <w:rPr>
          <w:rFonts w:ascii="Times New Roman" w:hAnsi="Times New Roman" w:cs="Times New Roman"/>
          <w:sz w:val="28"/>
          <w:szCs w:val="28"/>
        </w:rPr>
        <w:tab/>
        <w:t xml:space="preserve">     </w:t>
      </w:r>
      <w:r w:rsidRPr="0041282A">
        <w:rPr>
          <w:rFonts w:ascii="Times New Roman" w:hAnsi="Times New Roman" w:cs="Times New Roman"/>
          <w:sz w:val="28"/>
          <w:szCs w:val="28"/>
        </w:rPr>
        <w:tab/>
        <w:t xml:space="preserve">     </w:t>
      </w:r>
      <w:proofErr w:type="spellStart"/>
      <w:r w:rsidRPr="0041282A">
        <w:rPr>
          <w:rFonts w:ascii="Times New Roman" w:hAnsi="Times New Roman" w:cs="Times New Roman"/>
          <w:sz w:val="28"/>
          <w:szCs w:val="28"/>
        </w:rPr>
        <w:t>И.Л.Ратегов</w:t>
      </w:r>
      <w:proofErr w:type="spellEnd"/>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p w:rsidR="0041282A" w:rsidRPr="0041282A" w:rsidRDefault="0041282A" w:rsidP="0041282A">
      <w:pPr>
        <w:pStyle w:val="ConsPlusNormal"/>
        <w:widowControl/>
        <w:ind w:firstLine="0"/>
        <w:rPr>
          <w:rFonts w:ascii="Times New Roman" w:hAnsi="Times New Roman" w:cs="Times New Roman"/>
          <w:sz w:val="28"/>
          <w:szCs w:val="28"/>
        </w:rPr>
      </w:pPr>
    </w:p>
    <w:tbl>
      <w:tblPr>
        <w:tblW w:w="0" w:type="auto"/>
        <w:tblInd w:w="55" w:type="dxa"/>
        <w:tblLayout w:type="fixed"/>
        <w:tblCellMar>
          <w:top w:w="55" w:type="dxa"/>
          <w:left w:w="55" w:type="dxa"/>
          <w:bottom w:w="55" w:type="dxa"/>
          <w:right w:w="55" w:type="dxa"/>
        </w:tblCellMar>
        <w:tblLook w:val="04A0"/>
      </w:tblPr>
      <w:tblGrid>
        <w:gridCol w:w="5170"/>
        <w:gridCol w:w="4895"/>
      </w:tblGrid>
      <w:tr w:rsidR="0041282A" w:rsidRPr="0041282A" w:rsidTr="0041282A">
        <w:tc>
          <w:tcPr>
            <w:tcW w:w="5170" w:type="dxa"/>
          </w:tcPr>
          <w:p w:rsidR="0041282A" w:rsidRPr="0041282A" w:rsidRDefault="0041282A" w:rsidP="0041282A">
            <w:pPr>
              <w:pStyle w:val="a9"/>
              <w:snapToGrid w:val="0"/>
              <w:jc w:val="center"/>
              <w:rPr>
                <w:rFonts w:cs="Times New Roman"/>
                <w:sz w:val="28"/>
                <w:szCs w:val="28"/>
              </w:rPr>
            </w:pPr>
          </w:p>
        </w:tc>
        <w:tc>
          <w:tcPr>
            <w:tcW w:w="4895" w:type="dxa"/>
            <w:hideMark/>
          </w:tcPr>
          <w:p w:rsidR="0041282A" w:rsidRPr="0041282A" w:rsidRDefault="0041282A" w:rsidP="0041282A">
            <w:pPr>
              <w:spacing w:after="0" w:line="240" w:lineRule="auto"/>
              <w:rPr>
                <w:rStyle w:val="a3"/>
                <w:rFonts w:ascii="Times New Roman" w:hAnsi="Times New Roman" w:cs="Times New Roman"/>
                <w:color w:val="000000"/>
                <w:sz w:val="28"/>
                <w:szCs w:val="28"/>
              </w:rPr>
            </w:pPr>
            <w:r w:rsidRPr="0041282A">
              <w:rPr>
                <w:rStyle w:val="a3"/>
                <w:rFonts w:ascii="Times New Roman" w:hAnsi="Times New Roman" w:cs="Times New Roman"/>
                <w:color w:val="000000"/>
                <w:sz w:val="28"/>
                <w:szCs w:val="28"/>
              </w:rPr>
              <w:t>УТВЕРЖДЕНО</w:t>
            </w:r>
          </w:p>
          <w:p w:rsidR="0041282A" w:rsidRPr="0041282A" w:rsidRDefault="0041282A" w:rsidP="0041282A">
            <w:pPr>
              <w:spacing w:after="0" w:line="240" w:lineRule="auto"/>
              <w:rPr>
                <w:rStyle w:val="a3"/>
                <w:rFonts w:ascii="Times New Roman" w:hAnsi="Times New Roman" w:cs="Times New Roman"/>
                <w:color w:val="000000"/>
                <w:sz w:val="28"/>
                <w:szCs w:val="28"/>
              </w:rPr>
            </w:pPr>
            <w:r w:rsidRPr="0041282A">
              <w:rPr>
                <w:rStyle w:val="a3"/>
                <w:rFonts w:ascii="Times New Roman" w:hAnsi="Times New Roman" w:cs="Times New Roman"/>
                <w:color w:val="000000"/>
                <w:sz w:val="28"/>
                <w:szCs w:val="28"/>
              </w:rPr>
              <w:t xml:space="preserve">решением Думы </w:t>
            </w:r>
            <w:proofErr w:type="spellStart"/>
            <w:r w:rsidRPr="0041282A">
              <w:rPr>
                <w:rStyle w:val="a3"/>
                <w:rFonts w:ascii="Times New Roman" w:hAnsi="Times New Roman" w:cs="Times New Roman"/>
                <w:color w:val="000000"/>
                <w:sz w:val="28"/>
                <w:szCs w:val="28"/>
              </w:rPr>
              <w:t>Чернушинского</w:t>
            </w:r>
            <w:proofErr w:type="spellEnd"/>
          </w:p>
          <w:p w:rsidR="0041282A" w:rsidRPr="0041282A" w:rsidRDefault="0041282A" w:rsidP="0041282A">
            <w:pPr>
              <w:spacing w:after="0" w:line="240" w:lineRule="auto"/>
              <w:rPr>
                <w:rStyle w:val="a3"/>
                <w:rFonts w:ascii="Times New Roman" w:hAnsi="Times New Roman" w:cs="Times New Roman"/>
                <w:color w:val="000000"/>
                <w:sz w:val="28"/>
                <w:szCs w:val="28"/>
              </w:rPr>
            </w:pPr>
            <w:r w:rsidRPr="0041282A">
              <w:rPr>
                <w:rStyle w:val="a3"/>
                <w:rFonts w:ascii="Times New Roman" w:hAnsi="Times New Roman" w:cs="Times New Roman"/>
                <w:color w:val="000000"/>
                <w:sz w:val="28"/>
                <w:szCs w:val="28"/>
              </w:rPr>
              <w:t>городского поселения</w:t>
            </w:r>
          </w:p>
          <w:p w:rsidR="0041282A" w:rsidRPr="0041282A" w:rsidRDefault="0041282A" w:rsidP="0041282A">
            <w:pPr>
              <w:snapToGrid w:val="0"/>
              <w:spacing w:after="0" w:line="240" w:lineRule="auto"/>
              <w:jc w:val="both"/>
              <w:rPr>
                <w:rFonts w:ascii="Times New Roman" w:hAnsi="Times New Roman" w:cs="Times New Roman"/>
                <w:lang w:val="en-US"/>
              </w:rPr>
            </w:pPr>
            <w:r w:rsidRPr="0041282A">
              <w:rPr>
                <w:rStyle w:val="a3"/>
                <w:rFonts w:ascii="Times New Roman" w:hAnsi="Times New Roman" w:cs="Times New Roman"/>
                <w:color w:val="000000"/>
                <w:sz w:val="28"/>
                <w:szCs w:val="28"/>
              </w:rPr>
              <w:t>от 31.07.2015 №  111</w:t>
            </w:r>
          </w:p>
        </w:tc>
      </w:tr>
    </w:tbl>
    <w:p w:rsidR="0041282A" w:rsidRPr="0041282A" w:rsidRDefault="0041282A" w:rsidP="0041282A">
      <w:pPr>
        <w:pStyle w:val="a7"/>
        <w:ind w:firstLine="709"/>
        <w:jc w:val="center"/>
        <w:rPr>
          <w:szCs w:val="28"/>
        </w:rPr>
      </w:pPr>
    </w:p>
    <w:p w:rsidR="0041282A" w:rsidRPr="0041282A" w:rsidRDefault="0041282A" w:rsidP="0041282A">
      <w:pPr>
        <w:pStyle w:val="a7"/>
        <w:ind w:firstLine="709"/>
        <w:jc w:val="center"/>
        <w:rPr>
          <w:szCs w:val="28"/>
        </w:rPr>
      </w:pPr>
    </w:p>
    <w:p w:rsidR="0041282A" w:rsidRPr="0041282A" w:rsidRDefault="0041282A" w:rsidP="0041282A">
      <w:pPr>
        <w:pStyle w:val="a7"/>
        <w:jc w:val="center"/>
        <w:rPr>
          <w:rStyle w:val="a4"/>
          <w:bCs/>
          <w:sz w:val="32"/>
          <w:szCs w:val="32"/>
        </w:rPr>
      </w:pPr>
      <w:r w:rsidRPr="0041282A">
        <w:rPr>
          <w:rStyle w:val="a4"/>
          <w:bCs/>
          <w:kern w:val="28"/>
          <w:sz w:val="32"/>
          <w:szCs w:val="32"/>
        </w:rPr>
        <w:t>Положени</w:t>
      </w:r>
      <w:r w:rsidRPr="0041282A">
        <w:rPr>
          <w:rStyle w:val="a4"/>
          <w:bCs/>
          <w:sz w:val="32"/>
          <w:szCs w:val="32"/>
        </w:rPr>
        <w:t>е</w:t>
      </w:r>
    </w:p>
    <w:p w:rsidR="0041282A" w:rsidRPr="0041282A" w:rsidRDefault="0041282A" w:rsidP="0041282A">
      <w:pPr>
        <w:pStyle w:val="a7"/>
        <w:jc w:val="center"/>
        <w:rPr>
          <w:shd w:val="clear" w:color="auto" w:fill="FFFFFF"/>
        </w:rPr>
      </w:pPr>
      <w:r w:rsidRPr="0041282A">
        <w:rPr>
          <w:rStyle w:val="a4"/>
          <w:bCs/>
          <w:sz w:val="32"/>
          <w:szCs w:val="32"/>
        </w:rPr>
        <w:t xml:space="preserve">об участии </w:t>
      </w:r>
      <w:r w:rsidRPr="0041282A">
        <w:rPr>
          <w:rStyle w:val="a4"/>
          <w:bCs/>
          <w:sz w:val="32"/>
          <w:szCs w:val="32"/>
          <w:shd w:val="clear" w:color="auto" w:fill="FFFFFF"/>
        </w:rPr>
        <w:t>муниципального образования «</w:t>
      </w:r>
      <w:proofErr w:type="spellStart"/>
      <w:r w:rsidRPr="0041282A">
        <w:rPr>
          <w:rStyle w:val="a4"/>
          <w:bCs/>
          <w:sz w:val="32"/>
          <w:szCs w:val="32"/>
          <w:shd w:val="clear" w:color="auto" w:fill="FFFFFF"/>
        </w:rPr>
        <w:t>Чернушинское</w:t>
      </w:r>
      <w:proofErr w:type="spellEnd"/>
      <w:r w:rsidRPr="0041282A">
        <w:rPr>
          <w:rStyle w:val="a4"/>
          <w:bCs/>
          <w:sz w:val="32"/>
          <w:szCs w:val="32"/>
          <w:shd w:val="clear" w:color="auto" w:fill="FFFFFF"/>
        </w:rPr>
        <w:t xml:space="preserve"> городское поселение» в </w:t>
      </w:r>
      <w:r w:rsidRPr="0041282A">
        <w:rPr>
          <w:rStyle w:val="a4"/>
          <w:bCs/>
          <w:kern w:val="28"/>
          <w:sz w:val="32"/>
          <w:szCs w:val="32"/>
          <w:shd w:val="clear" w:color="auto" w:fill="FFFFFF"/>
        </w:rPr>
        <w:t>проект</w:t>
      </w:r>
      <w:r w:rsidRPr="0041282A">
        <w:rPr>
          <w:rStyle w:val="a4"/>
          <w:bCs/>
          <w:sz w:val="32"/>
          <w:szCs w:val="32"/>
          <w:shd w:val="clear" w:color="auto" w:fill="FFFFFF"/>
        </w:rPr>
        <w:t xml:space="preserve">ах </w:t>
      </w:r>
      <w:proofErr w:type="spellStart"/>
      <w:r w:rsidRPr="0041282A">
        <w:rPr>
          <w:rStyle w:val="a4"/>
          <w:bCs/>
          <w:sz w:val="32"/>
          <w:szCs w:val="32"/>
          <w:shd w:val="clear" w:color="auto" w:fill="FFFFFF"/>
        </w:rPr>
        <w:t>муниципально-частного</w:t>
      </w:r>
      <w:proofErr w:type="spellEnd"/>
      <w:r w:rsidRPr="0041282A">
        <w:rPr>
          <w:rStyle w:val="a4"/>
          <w:bCs/>
          <w:sz w:val="32"/>
          <w:szCs w:val="32"/>
          <w:shd w:val="clear" w:color="auto" w:fill="FFFFFF"/>
        </w:rPr>
        <w:t xml:space="preserve"> партнерства</w:t>
      </w:r>
    </w:p>
    <w:p w:rsidR="0041282A" w:rsidRPr="0041282A" w:rsidRDefault="0041282A" w:rsidP="0041282A">
      <w:pPr>
        <w:pStyle w:val="a7"/>
        <w:ind w:firstLine="709"/>
        <w:jc w:val="center"/>
        <w:rPr>
          <w:szCs w:val="28"/>
          <w:shd w:val="clear" w:color="auto" w:fill="FFFFFF"/>
        </w:rPr>
      </w:pPr>
    </w:p>
    <w:p w:rsidR="0041282A" w:rsidRPr="0041282A" w:rsidRDefault="0041282A" w:rsidP="0041282A">
      <w:pPr>
        <w:pStyle w:val="a7"/>
        <w:jc w:val="center"/>
        <w:rPr>
          <w:szCs w:val="28"/>
          <w:shd w:val="clear" w:color="auto" w:fill="FFFFFF"/>
        </w:rPr>
      </w:pPr>
      <w:r w:rsidRPr="0041282A">
        <w:rPr>
          <w:rStyle w:val="a4"/>
          <w:b w:val="0"/>
          <w:szCs w:val="28"/>
          <w:shd w:val="clear" w:color="auto" w:fill="FFFFFF"/>
        </w:rPr>
        <w:t xml:space="preserve">1. Общие </w:t>
      </w:r>
      <w:r w:rsidRPr="0041282A">
        <w:rPr>
          <w:rStyle w:val="a4"/>
          <w:b w:val="0"/>
          <w:kern w:val="28"/>
          <w:szCs w:val="28"/>
          <w:shd w:val="clear" w:color="auto" w:fill="FFFFFF"/>
        </w:rPr>
        <w:t>положени</w:t>
      </w:r>
      <w:r w:rsidRPr="0041282A">
        <w:rPr>
          <w:rStyle w:val="a4"/>
          <w:b w:val="0"/>
          <w:szCs w:val="28"/>
          <w:shd w:val="clear" w:color="auto" w:fill="FFFFFF"/>
        </w:rPr>
        <w:t>я</w:t>
      </w:r>
    </w:p>
    <w:p w:rsidR="0041282A" w:rsidRPr="0041282A" w:rsidRDefault="0041282A" w:rsidP="0041282A">
      <w:pPr>
        <w:pStyle w:val="a7"/>
        <w:ind w:firstLine="709"/>
        <w:jc w:val="center"/>
        <w:rPr>
          <w:szCs w:val="28"/>
          <w:shd w:val="clear" w:color="auto" w:fill="FFFFFF"/>
        </w:rPr>
      </w:pPr>
    </w:p>
    <w:p w:rsidR="0041282A" w:rsidRPr="0041282A" w:rsidRDefault="0041282A" w:rsidP="0041282A">
      <w:pPr>
        <w:pStyle w:val="a7"/>
        <w:ind w:firstLine="709"/>
        <w:jc w:val="both"/>
        <w:rPr>
          <w:szCs w:val="28"/>
          <w:shd w:val="clear" w:color="auto" w:fill="FFFFFF"/>
        </w:rPr>
      </w:pPr>
      <w:r w:rsidRPr="0041282A">
        <w:rPr>
          <w:rStyle w:val="a4"/>
          <w:b w:val="0"/>
          <w:szCs w:val="28"/>
          <w:shd w:val="clear" w:color="auto" w:fill="FFFFFF"/>
        </w:rPr>
        <w:t>1. </w:t>
      </w:r>
      <w:r w:rsidRPr="0041282A">
        <w:rPr>
          <w:rStyle w:val="a4"/>
          <w:b w:val="0"/>
          <w:kern w:val="28"/>
          <w:szCs w:val="28"/>
          <w:shd w:val="clear" w:color="auto" w:fill="FFFFFF"/>
        </w:rPr>
        <w:t>Положени</w:t>
      </w:r>
      <w:r w:rsidRPr="0041282A">
        <w:rPr>
          <w:rStyle w:val="a4"/>
          <w:b w:val="0"/>
          <w:szCs w:val="28"/>
          <w:shd w:val="clear" w:color="auto" w:fill="FFFFFF"/>
        </w:rPr>
        <w:t>е об участии муниципального образования «</w:t>
      </w:r>
      <w:proofErr w:type="spellStart"/>
      <w:r w:rsidRPr="0041282A">
        <w:rPr>
          <w:rStyle w:val="a4"/>
          <w:b w:val="0"/>
          <w:szCs w:val="28"/>
          <w:shd w:val="clear" w:color="auto" w:fill="FFFFFF"/>
        </w:rPr>
        <w:t>Чернушинское</w:t>
      </w:r>
      <w:proofErr w:type="spellEnd"/>
      <w:r w:rsidRPr="0041282A">
        <w:rPr>
          <w:rStyle w:val="a4"/>
          <w:b w:val="0"/>
          <w:szCs w:val="28"/>
          <w:shd w:val="clear" w:color="auto" w:fill="FFFFFF"/>
        </w:rPr>
        <w:t xml:space="preserve"> городское поселение» в </w:t>
      </w:r>
      <w:r w:rsidRPr="0041282A">
        <w:rPr>
          <w:rStyle w:val="a4"/>
          <w:b w:val="0"/>
          <w:kern w:val="28"/>
          <w:szCs w:val="28"/>
          <w:shd w:val="clear" w:color="auto" w:fill="FFFFFF"/>
        </w:rPr>
        <w:t>проект</w:t>
      </w:r>
      <w:r w:rsidRPr="0041282A">
        <w:rPr>
          <w:rStyle w:val="a4"/>
          <w:b w:val="0"/>
          <w:szCs w:val="28"/>
          <w:shd w:val="clear" w:color="auto" w:fill="FFFFFF"/>
        </w:rPr>
        <w:t xml:space="preserve">ах </w:t>
      </w:r>
      <w:proofErr w:type="spellStart"/>
      <w:r w:rsidRPr="0041282A">
        <w:rPr>
          <w:rStyle w:val="a4"/>
          <w:b w:val="0"/>
          <w:szCs w:val="28"/>
          <w:shd w:val="clear" w:color="auto" w:fill="FFFFFF"/>
        </w:rPr>
        <w:t>муниципально-частного</w:t>
      </w:r>
      <w:proofErr w:type="spellEnd"/>
      <w:r w:rsidRPr="0041282A">
        <w:rPr>
          <w:rStyle w:val="a4"/>
          <w:b w:val="0"/>
          <w:szCs w:val="28"/>
          <w:shd w:val="clear" w:color="auto" w:fill="FFFFFF"/>
        </w:rPr>
        <w:t xml:space="preserve"> партнерства (далее -</w:t>
      </w:r>
      <w:r w:rsidRPr="0041282A">
        <w:rPr>
          <w:szCs w:val="28"/>
          <w:shd w:val="clear" w:color="auto" w:fill="FFFFFF"/>
        </w:rPr>
        <w:t xml:space="preserve"> </w:t>
      </w:r>
      <w:r w:rsidRPr="0041282A">
        <w:rPr>
          <w:kern w:val="28"/>
          <w:szCs w:val="28"/>
          <w:shd w:val="clear" w:color="auto" w:fill="FFFFFF"/>
        </w:rPr>
        <w:t>Положени</w:t>
      </w:r>
      <w:r w:rsidRPr="0041282A">
        <w:rPr>
          <w:szCs w:val="28"/>
          <w:shd w:val="clear" w:color="auto" w:fill="FFFFFF"/>
        </w:rPr>
        <w:t xml:space="preserve">е) устанавливает основы правового регулирования, цели, задачи, общие принципы организации отношений, складывающихся в рамках </w:t>
      </w:r>
      <w:proofErr w:type="spellStart"/>
      <w:r w:rsidRPr="0041282A">
        <w:rPr>
          <w:szCs w:val="28"/>
          <w:shd w:val="clear" w:color="auto" w:fill="FFFFFF"/>
        </w:rPr>
        <w:t>муниципально-частного</w:t>
      </w:r>
      <w:proofErr w:type="spellEnd"/>
      <w:r w:rsidRPr="0041282A">
        <w:rPr>
          <w:szCs w:val="28"/>
          <w:shd w:val="clear" w:color="auto" w:fill="FFFFFF"/>
        </w:rPr>
        <w:t xml:space="preserve"> партнерства на территории </w:t>
      </w:r>
      <w:proofErr w:type="spellStart"/>
      <w:r w:rsidRPr="0041282A">
        <w:rPr>
          <w:szCs w:val="28"/>
          <w:shd w:val="clear" w:color="auto" w:fill="FFFFFF"/>
        </w:rPr>
        <w:t>Чернушинского</w:t>
      </w:r>
      <w:proofErr w:type="spellEnd"/>
      <w:r w:rsidRPr="0041282A">
        <w:rPr>
          <w:szCs w:val="28"/>
          <w:shd w:val="clear" w:color="auto" w:fill="FFFFFF"/>
        </w:rPr>
        <w:t xml:space="preserve"> городского поселения, а также формы участия в </w:t>
      </w:r>
      <w:proofErr w:type="spellStart"/>
      <w:r w:rsidRPr="0041282A">
        <w:rPr>
          <w:szCs w:val="28"/>
          <w:shd w:val="clear" w:color="auto" w:fill="FFFFFF"/>
        </w:rPr>
        <w:t>муниципально-частном</w:t>
      </w:r>
      <w:proofErr w:type="spellEnd"/>
      <w:r w:rsidRPr="0041282A">
        <w:rPr>
          <w:szCs w:val="28"/>
          <w:shd w:val="clear" w:color="auto" w:fill="FFFFFF"/>
        </w:rPr>
        <w:t xml:space="preserve"> партнерстве муниципального образования «</w:t>
      </w:r>
      <w:proofErr w:type="spellStart"/>
      <w:r w:rsidRPr="0041282A">
        <w:rPr>
          <w:szCs w:val="28"/>
          <w:shd w:val="clear" w:color="auto" w:fill="FFFFFF"/>
        </w:rPr>
        <w:t>Чернушинское</w:t>
      </w:r>
      <w:proofErr w:type="spellEnd"/>
      <w:r w:rsidRPr="0041282A">
        <w:rPr>
          <w:szCs w:val="28"/>
          <w:shd w:val="clear" w:color="auto" w:fill="FFFFFF"/>
        </w:rPr>
        <w:t xml:space="preserve"> городское поселение».</w:t>
      </w:r>
    </w:p>
    <w:p w:rsidR="0041282A" w:rsidRPr="0041282A" w:rsidRDefault="0041282A" w:rsidP="0041282A">
      <w:pPr>
        <w:pStyle w:val="a7"/>
        <w:ind w:firstLine="709"/>
        <w:jc w:val="both"/>
        <w:rPr>
          <w:szCs w:val="28"/>
          <w:shd w:val="clear" w:color="auto" w:fill="FFFFFF"/>
        </w:rPr>
      </w:pPr>
      <w:r w:rsidRPr="0041282A">
        <w:rPr>
          <w:szCs w:val="28"/>
          <w:shd w:val="clear" w:color="auto" w:fill="FFFFFF"/>
        </w:rPr>
        <w:t xml:space="preserve">2. Настоящее </w:t>
      </w:r>
      <w:r w:rsidRPr="0041282A">
        <w:rPr>
          <w:kern w:val="28"/>
          <w:szCs w:val="28"/>
          <w:shd w:val="clear" w:color="auto" w:fill="FFFFFF"/>
        </w:rPr>
        <w:t>Положени</w:t>
      </w:r>
      <w:r w:rsidRPr="0041282A">
        <w:rPr>
          <w:szCs w:val="28"/>
          <w:shd w:val="clear" w:color="auto" w:fill="FFFFFF"/>
        </w:rPr>
        <w:t xml:space="preserve">е направлено на обеспечение стабильных условий развития всех форм </w:t>
      </w:r>
      <w:proofErr w:type="spellStart"/>
      <w:r w:rsidRPr="0041282A">
        <w:rPr>
          <w:szCs w:val="28"/>
          <w:shd w:val="clear" w:color="auto" w:fill="FFFFFF"/>
        </w:rPr>
        <w:t>муниципально-частного</w:t>
      </w:r>
      <w:proofErr w:type="spellEnd"/>
      <w:r w:rsidRPr="0041282A">
        <w:rPr>
          <w:szCs w:val="28"/>
          <w:shd w:val="clear" w:color="auto" w:fill="FFFFFF"/>
        </w:rPr>
        <w:t xml:space="preserve"> партнерства в муниципальном образовании «</w:t>
      </w:r>
      <w:proofErr w:type="spellStart"/>
      <w:r w:rsidRPr="0041282A">
        <w:rPr>
          <w:szCs w:val="28"/>
          <w:shd w:val="clear" w:color="auto" w:fill="FFFFFF"/>
        </w:rPr>
        <w:t>Чернушинское</w:t>
      </w:r>
      <w:proofErr w:type="spellEnd"/>
      <w:r w:rsidRPr="0041282A">
        <w:rPr>
          <w:szCs w:val="28"/>
          <w:shd w:val="clear" w:color="auto" w:fill="FFFFFF"/>
        </w:rPr>
        <w:t xml:space="preserve"> городское поселение», привлечение и эффективное использование муниципальных, частных ресурсов, включая имущественные, финансовые, интеллектуальные, научно-технические ресурсы, для развития экономики и социальной сферы муниципального образования «</w:t>
      </w:r>
      <w:proofErr w:type="spellStart"/>
      <w:r w:rsidRPr="0041282A">
        <w:rPr>
          <w:szCs w:val="28"/>
          <w:shd w:val="clear" w:color="auto" w:fill="FFFFFF"/>
        </w:rPr>
        <w:t>Чернушинское</w:t>
      </w:r>
      <w:proofErr w:type="spellEnd"/>
      <w:r w:rsidRPr="0041282A">
        <w:rPr>
          <w:szCs w:val="28"/>
          <w:shd w:val="clear" w:color="auto" w:fill="FFFFFF"/>
        </w:rPr>
        <w:t xml:space="preserve"> городское поселение», повышения уровня жизни населения.</w:t>
      </w:r>
    </w:p>
    <w:p w:rsidR="0041282A" w:rsidRPr="0041282A" w:rsidRDefault="0041282A" w:rsidP="0041282A">
      <w:pPr>
        <w:pStyle w:val="a7"/>
        <w:ind w:firstLine="709"/>
        <w:jc w:val="both"/>
        <w:rPr>
          <w:szCs w:val="28"/>
          <w:shd w:val="clear" w:color="auto" w:fill="FFFFFF"/>
        </w:rPr>
      </w:pPr>
      <w:r w:rsidRPr="0041282A">
        <w:rPr>
          <w:szCs w:val="28"/>
          <w:shd w:val="clear" w:color="auto" w:fill="FFFFFF"/>
        </w:rPr>
        <w:lastRenderedPageBreak/>
        <w:t xml:space="preserve">3. Настоящее </w:t>
      </w:r>
      <w:r w:rsidRPr="0041282A">
        <w:rPr>
          <w:kern w:val="28"/>
          <w:szCs w:val="28"/>
          <w:shd w:val="clear" w:color="auto" w:fill="FFFFFF"/>
        </w:rPr>
        <w:t>Положени</w:t>
      </w:r>
      <w:r w:rsidRPr="0041282A">
        <w:rPr>
          <w:szCs w:val="28"/>
          <w:shd w:val="clear" w:color="auto" w:fill="FFFFFF"/>
        </w:rPr>
        <w:t xml:space="preserve">е разработано в соответствии с Конституцией Российской Федерации, Гражданским кодексом Российской Федерации, Бюджетным кодексом Российской Федерации, федеральными законами и иными нормативными правовыми актами Российской Федерации, с учетом </w:t>
      </w:r>
      <w:r w:rsidRPr="0041282A">
        <w:rPr>
          <w:kern w:val="28"/>
          <w:szCs w:val="28"/>
          <w:shd w:val="clear" w:color="auto" w:fill="FFFFFF"/>
        </w:rPr>
        <w:t>положени</w:t>
      </w:r>
      <w:r w:rsidRPr="0041282A">
        <w:rPr>
          <w:szCs w:val="28"/>
          <w:shd w:val="clear" w:color="auto" w:fill="FFFFFF"/>
        </w:rPr>
        <w:t xml:space="preserve">й Закона Пермского края от 01.04.2015 №457-ПК «Об основах </w:t>
      </w:r>
      <w:r w:rsidRPr="0041282A">
        <w:rPr>
          <w:kern w:val="28"/>
          <w:szCs w:val="28"/>
          <w:shd w:val="clear" w:color="auto" w:fill="FFFFFF"/>
        </w:rPr>
        <w:t>государств</w:t>
      </w:r>
      <w:r w:rsidRPr="0041282A">
        <w:rPr>
          <w:szCs w:val="28"/>
          <w:shd w:val="clear" w:color="auto" w:fill="FFFFFF"/>
        </w:rPr>
        <w:t>енно-частного партнерства в Пермском крае».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w:t>
      </w:r>
      <w:bookmarkStart w:id="1" w:name="sub_3"/>
      <w:r w:rsidRPr="0041282A">
        <w:rPr>
          <w:rFonts w:ascii="Times New Roman" w:hAnsi="Times New Roman" w:cs="Times New Roman"/>
          <w:sz w:val="28"/>
          <w:szCs w:val="28"/>
          <w:shd w:val="clear" w:color="auto" w:fill="FFFFFF"/>
        </w:rPr>
        <w:t xml:space="preserve">Основные понятия, используемые в настоящем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и</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2" w:name="sub_31"/>
      <w:bookmarkEnd w:id="1"/>
      <w:r w:rsidRPr="0041282A">
        <w:rPr>
          <w:rFonts w:ascii="Times New Roman" w:hAnsi="Times New Roman" w:cs="Times New Roman"/>
          <w:sz w:val="28"/>
          <w:szCs w:val="28"/>
          <w:shd w:val="clear" w:color="auto" w:fill="FFFFFF"/>
        </w:rPr>
        <w:t xml:space="preserve">1. Для целей настоящего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я используются следующие основные понятия: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3" w:name="sub_311"/>
      <w:bookmarkEnd w:id="2"/>
      <w:proofErr w:type="gramStart"/>
      <w:r w:rsidRPr="0041282A">
        <w:rPr>
          <w:rFonts w:ascii="Times New Roman" w:hAnsi="Times New Roman" w:cs="Times New Roman"/>
          <w:sz w:val="28"/>
          <w:szCs w:val="28"/>
          <w:shd w:val="clear" w:color="auto" w:fill="FFFFFF"/>
        </w:rPr>
        <w:t>1) </w:t>
      </w:r>
      <w:proofErr w:type="spellStart"/>
      <w:r w:rsidRPr="0041282A">
        <w:rPr>
          <w:rFonts w:ascii="Times New Roman" w:hAnsi="Times New Roman" w:cs="Times New Roman"/>
          <w:color w:val="26282F"/>
          <w:sz w:val="28"/>
          <w:szCs w:val="28"/>
          <w:shd w:val="clear" w:color="auto" w:fill="FFFFFF"/>
        </w:rPr>
        <w:t>муниципально-частное</w:t>
      </w:r>
      <w:proofErr w:type="spellEnd"/>
      <w:r w:rsidRPr="0041282A">
        <w:rPr>
          <w:rFonts w:ascii="Times New Roman" w:hAnsi="Times New Roman" w:cs="Times New Roman"/>
          <w:color w:val="26282F"/>
          <w:sz w:val="28"/>
          <w:szCs w:val="28"/>
          <w:shd w:val="clear" w:color="auto" w:fill="FFFFFF"/>
        </w:rPr>
        <w:t xml:space="preserve"> партнерство</w:t>
      </w:r>
      <w:r w:rsidRPr="0041282A">
        <w:rPr>
          <w:rFonts w:ascii="Times New Roman" w:hAnsi="Times New Roman" w:cs="Times New Roman"/>
          <w:sz w:val="28"/>
          <w:szCs w:val="28"/>
          <w:shd w:val="clear" w:color="auto" w:fill="FFFFFF"/>
        </w:rPr>
        <w:t xml:space="preserve"> - юридически оформленное на определенный срок и основанное на объединении ресурсов, распределении рисков сотрудничество публичного партнера, с одной стороны, и частного партнера, с другой стороны, которое осуществляется на основании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 заключенном в соответствии с настоящим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ем в целях привлечения частных инвестиций, обеспечения органами местного самоуправления доступности товаров, работ, услуг и повышения их качества;</w:t>
      </w:r>
      <w:proofErr w:type="gramEnd"/>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(далее –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 –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 планируемый для реализации совместно публичным партнером и частным партнером на принципах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3) соглашение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 (далее – Соглашение) – гражданско-правовой договор между публичным партнером и частным партнером, заключенный на срок не менее чем три года в порядке и на условиях, которые установлены настоящим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ем;</w:t>
      </w:r>
    </w:p>
    <w:p w:rsidR="0041282A" w:rsidRPr="0041282A" w:rsidRDefault="0041282A" w:rsidP="0041282A">
      <w:pPr>
        <w:tabs>
          <w:tab w:val="left" w:pos="900"/>
        </w:tabs>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публичный партнер – муниципальное образование, от имени которого выступает глава муниципального образования (глава администрации муниципального образования) или иной уполномоченный орган местного самоуправления в соответствии с уставом муниципального образования; </w:t>
      </w:r>
    </w:p>
    <w:p w:rsidR="0041282A" w:rsidRPr="0041282A" w:rsidRDefault="0041282A" w:rsidP="0041282A">
      <w:pPr>
        <w:tabs>
          <w:tab w:val="left" w:pos="900"/>
        </w:tabs>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5) </w:t>
      </w:r>
      <w:bookmarkStart w:id="4" w:name="sub_318"/>
      <w:bookmarkEnd w:id="3"/>
      <w:r w:rsidRPr="0041282A">
        <w:rPr>
          <w:rFonts w:ascii="Times New Roman" w:hAnsi="Times New Roman" w:cs="Times New Roman"/>
          <w:sz w:val="28"/>
          <w:szCs w:val="28"/>
          <w:shd w:val="clear" w:color="auto" w:fill="FFFFFF"/>
        </w:rPr>
        <w:t>частный партнер - российское юридическое лицо, объединение юридических лиц, или индивидуальный предприниматель, с которыми в соответствии с настоящим Положением заключено Соглашение;</w:t>
      </w:r>
    </w:p>
    <w:p w:rsidR="0041282A" w:rsidRPr="0041282A" w:rsidRDefault="0041282A" w:rsidP="0041282A">
      <w:pPr>
        <w:tabs>
          <w:tab w:val="left" w:pos="900"/>
        </w:tabs>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эксплуатация объекта Соглашения – использование объекта Соглашения в целях осуществления частным партнером деятельности, предусмотренной таким Соглашением, по производству товаров, выполнению работ, оказанию услуг в порядке и на условиях, которые определены Соглашением;</w:t>
      </w:r>
    </w:p>
    <w:p w:rsidR="0041282A" w:rsidRPr="0041282A" w:rsidRDefault="0041282A" w:rsidP="0041282A">
      <w:pPr>
        <w:tabs>
          <w:tab w:val="left" w:pos="900"/>
        </w:tabs>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7) техническое обслуживание объекта Соглашения (далее также – техническое обслуживание) – мероприятия, направленные на поддержание объекта Соглашения в исправном, безопасном, пригодном для его эксплуатации состоянии и осуществление его текущего или капитального ремонта;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5" w:name="sub_32"/>
      <w:bookmarkEnd w:id="4"/>
      <w:r w:rsidRPr="0041282A">
        <w:rPr>
          <w:rFonts w:ascii="Times New Roman" w:hAnsi="Times New Roman" w:cs="Times New Roman"/>
          <w:sz w:val="28"/>
          <w:szCs w:val="28"/>
          <w:shd w:val="clear" w:color="auto" w:fill="FFFFFF"/>
        </w:rPr>
        <w:lastRenderedPageBreak/>
        <w:t xml:space="preserve">2. Понятия и термины, используемые в настоящем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и, не определенные в настоящей статье, применяются в значениях, определенных законодательством Российской Федерации и Пермского края.</w:t>
      </w:r>
    </w:p>
    <w:bookmarkEnd w:id="5"/>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bCs/>
          <w:color w:val="26282F"/>
          <w:sz w:val="28"/>
          <w:szCs w:val="28"/>
          <w:shd w:val="clear" w:color="auto" w:fill="FFFFFF"/>
        </w:rPr>
        <w:t>3. </w:t>
      </w:r>
      <w:bookmarkStart w:id="6" w:name="sub_4"/>
      <w:r w:rsidRPr="0041282A">
        <w:rPr>
          <w:rFonts w:ascii="Times New Roman" w:hAnsi="Times New Roman" w:cs="Times New Roman"/>
          <w:sz w:val="28"/>
          <w:szCs w:val="28"/>
          <w:shd w:val="clear" w:color="auto" w:fill="FFFFFF"/>
        </w:rPr>
        <w:t>Цели, задачи и принципы участия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 в </w:t>
      </w:r>
      <w:r w:rsidRPr="0041282A">
        <w:rPr>
          <w:rFonts w:ascii="Times New Roman" w:hAnsi="Times New Roman" w:cs="Times New Roman"/>
          <w:kern w:val="28"/>
          <w:sz w:val="28"/>
          <w:szCs w:val="28"/>
          <w:shd w:val="clear" w:color="auto" w:fill="FFFFFF"/>
        </w:rPr>
        <w:t>Проектах</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7" w:name="sub_41"/>
      <w:bookmarkEnd w:id="6"/>
      <w:r w:rsidRPr="0041282A">
        <w:rPr>
          <w:rFonts w:ascii="Times New Roman" w:hAnsi="Times New Roman" w:cs="Times New Roman"/>
          <w:sz w:val="28"/>
          <w:szCs w:val="28"/>
          <w:shd w:val="clear" w:color="auto" w:fill="FFFFFF"/>
        </w:rPr>
        <w:t>1. Целью участия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 в </w:t>
      </w:r>
      <w:r w:rsidRPr="0041282A">
        <w:rPr>
          <w:rFonts w:ascii="Times New Roman" w:hAnsi="Times New Roman" w:cs="Times New Roman"/>
          <w:kern w:val="28"/>
          <w:sz w:val="28"/>
          <w:szCs w:val="28"/>
          <w:shd w:val="clear" w:color="auto" w:fill="FFFFFF"/>
        </w:rPr>
        <w:t>Проектах</w:t>
      </w:r>
      <w:r w:rsidRPr="0041282A">
        <w:rPr>
          <w:rFonts w:ascii="Times New Roman" w:hAnsi="Times New Roman" w:cs="Times New Roman"/>
          <w:sz w:val="28"/>
          <w:szCs w:val="28"/>
          <w:shd w:val="clear" w:color="auto" w:fill="FFFFFF"/>
        </w:rPr>
        <w:t xml:space="preserve"> является создание правовых условий для привлечения инвестиций и повышения качества товаров, работ, услуг, организация обеспечения которыми потребителей относится к вопросам ведения органов местного самоуправления.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8" w:name="sub_42"/>
      <w:bookmarkEnd w:id="7"/>
      <w:r w:rsidRPr="0041282A">
        <w:rPr>
          <w:rFonts w:ascii="Times New Roman" w:hAnsi="Times New Roman" w:cs="Times New Roman"/>
          <w:sz w:val="28"/>
          <w:szCs w:val="28"/>
          <w:shd w:val="clear" w:color="auto" w:fill="FFFFFF"/>
        </w:rPr>
        <w:t xml:space="preserve">2. Задачами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являются: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9" w:name="sub_421"/>
      <w:bookmarkEnd w:id="8"/>
      <w:r w:rsidRPr="0041282A">
        <w:rPr>
          <w:rFonts w:ascii="Times New Roman" w:hAnsi="Times New Roman" w:cs="Times New Roman"/>
          <w:sz w:val="28"/>
          <w:szCs w:val="28"/>
          <w:shd w:val="clear" w:color="auto" w:fill="FFFFFF"/>
        </w:rPr>
        <w:t>1) привлечение частного капитала в муниципальный сектор;</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0" w:name="sub_422"/>
      <w:bookmarkEnd w:id="9"/>
      <w:r w:rsidRPr="0041282A">
        <w:rPr>
          <w:rFonts w:ascii="Times New Roman" w:hAnsi="Times New Roman" w:cs="Times New Roman"/>
          <w:sz w:val="28"/>
          <w:szCs w:val="28"/>
          <w:shd w:val="clear" w:color="auto" w:fill="FFFFFF"/>
        </w:rPr>
        <w:t>2) повышение эффективности использования собственности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1" w:name="sub_423"/>
      <w:bookmarkEnd w:id="10"/>
      <w:r w:rsidRPr="0041282A">
        <w:rPr>
          <w:rFonts w:ascii="Times New Roman" w:hAnsi="Times New Roman" w:cs="Times New Roman"/>
          <w:sz w:val="28"/>
          <w:szCs w:val="28"/>
          <w:shd w:val="clear" w:color="auto" w:fill="FFFFFF"/>
        </w:rPr>
        <w:t>3) эффективное использование средств бюджета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2" w:name="sub_424"/>
      <w:bookmarkEnd w:id="11"/>
      <w:r w:rsidRPr="0041282A">
        <w:rPr>
          <w:rFonts w:ascii="Times New Roman" w:hAnsi="Times New Roman" w:cs="Times New Roman"/>
          <w:sz w:val="28"/>
          <w:szCs w:val="28"/>
          <w:shd w:val="clear" w:color="auto" w:fill="FFFFFF"/>
        </w:rPr>
        <w:t>4) повышение конкурентоспособности продукции и товаропроизводителей, обеспечение высокого качества товаров;</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3" w:name="sub_425"/>
      <w:bookmarkEnd w:id="12"/>
      <w:r w:rsidRPr="0041282A">
        <w:rPr>
          <w:rFonts w:ascii="Times New Roman" w:hAnsi="Times New Roman" w:cs="Times New Roman"/>
          <w:sz w:val="28"/>
          <w:szCs w:val="28"/>
          <w:shd w:val="clear" w:color="auto" w:fill="FFFFFF"/>
        </w:rPr>
        <w:t xml:space="preserve">5) контроль и мониторинг хода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ов, в отношении которых заключено Соглашение;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4" w:name="sub_426"/>
      <w:bookmarkEnd w:id="13"/>
      <w:r w:rsidRPr="0041282A">
        <w:rPr>
          <w:rFonts w:ascii="Times New Roman" w:hAnsi="Times New Roman" w:cs="Times New Roman"/>
          <w:sz w:val="28"/>
          <w:szCs w:val="28"/>
          <w:shd w:val="clear" w:color="auto" w:fill="FFFFFF"/>
        </w:rPr>
        <w:t xml:space="preserve">6) взаимодействие и координация действий участников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ов и поставщиков (подрядчиков, исполнителей), участвующих в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ов, в том числе подготовка совместных совещаний и рабочих встреч в процессе выполнения Соглашений;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5" w:name="sub_427"/>
      <w:bookmarkEnd w:id="14"/>
      <w:r w:rsidRPr="0041282A">
        <w:rPr>
          <w:rFonts w:ascii="Times New Roman" w:hAnsi="Times New Roman" w:cs="Times New Roman"/>
          <w:sz w:val="28"/>
          <w:szCs w:val="28"/>
          <w:shd w:val="clear" w:color="auto" w:fill="FFFFFF"/>
        </w:rPr>
        <w:t xml:space="preserve">7) прогнозирование и минимизация рисков при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ов, в отношении которых заключено Соглашение, а также разработка рекомендаций по осуществлению корректирующих, предупредительных действий по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ов.</w:t>
      </w:r>
    </w:p>
    <w:bookmarkEnd w:id="15"/>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w:t>
      </w:r>
      <w:bookmarkStart w:id="16" w:name="sub_5"/>
      <w:bookmarkEnd w:id="16"/>
      <w:r w:rsidRPr="0041282A">
        <w:rPr>
          <w:rFonts w:ascii="Times New Roman" w:hAnsi="Times New Roman" w:cs="Times New Roman"/>
          <w:sz w:val="28"/>
          <w:szCs w:val="28"/>
          <w:shd w:val="clear" w:color="auto" w:fill="FFFFFF"/>
        </w:rPr>
        <w:t>Участие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 в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ах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основывается на принципах:</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bookmarkStart w:id="17" w:name="sub_58"/>
      <w:r w:rsidRPr="0041282A">
        <w:rPr>
          <w:rFonts w:ascii="Times New Roman" w:hAnsi="Times New Roman" w:cs="Times New Roman"/>
          <w:sz w:val="28"/>
          <w:szCs w:val="28"/>
          <w:shd w:val="clear" w:color="auto" w:fill="FFFFFF"/>
        </w:rPr>
        <w:t xml:space="preserve">1) открытость и доступность информации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 за исключением сведений, составляющих охраняемую законом тайну;</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обеспечение конкуренции;</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отсутствие дискриминации, равноправие сторон Соглашения и равенство их перед законом;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добросовестное исполнение сторонами Соглашения обязательств по Соглашению;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справедливое распределение рисков и обязательств между сторонами Соглашения;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свобода заключения Соглашения.</w:t>
      </w:r>
    </w:p>
    <w:bookmarkEnd w:id="17"/>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bCs/>
          <w:color w:val="26282F"/>
          <w:sz w:val="28"/>
          <w:szCs w:val="28"/>
          <w:shd w:val="clear" w:color="auto" w:fill="FFFFFF"/>
        </w:rPr>
        <w:lastRenderedPageBreak/>
        <w:t>4</w:t>
      </w:r>
      <w:bookmarkStart w:id="18" w:name="sub_6"/>
      <w:r w:rsidRPr="0041282A">
        <w:rPr>
          <w:rFonts w:ascii="Times New Roman" w:hAnsi="Times New Roman" w:cs="Times New Roman"/>
          <w:sz w:val="28"/>
          <w:szCs w:val="28"/>
          <w:shd w:val="clear" w:color="auto" w:fill="FFFFFF"/>
        </w:rPr>
        <w:t xml:space="preserve">. Полномочия органа местного самоуправления при реализации </w:t>
      </w:r>
      <w:r w:rsidRPr="0041282A">
        <w:rPr>
          <w:rFonts w:ascii="Times New Roman" w:hAnsi="Times New Roman" w:cs="Times New Roman"/>
          <w:kern w:val="28"/>
          <w:sz w:val="28"/>
          <w:szCs w:val="28"/>
          <w:shd w:val="clear" w:color="auto" w:fill="FFFFFF"/>
        </w:rPr>
        <w:t>Проектов</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19" w:name="sub_62"/>
      <w:bookmarkEnd w:id="18"/>
      <w:r w:rsidRPr="0041282A">
        <w:rPr>
          <w:rFonts w:ascii="Times New Roman" w:hAnsi="Times New Roman" w:cs="Times New Roman"/>
          <w:sz w:val="28"/>
          <w:szCs w:val="28"/>
          <w:shd w:val="clear" w:color="auto" w:fill="FFFFFF"/>
        </w:rPr>
        <w:t>1</w:t>
      </w:r>
      <w:bookmarkEnd w:id="19"/>
      <w:r w:rsidRPr="0041282A">
        <w:rPr>
          <w:rFonts w:ascii="Times New Roman" w:hAnsi="Times New Roman" w:cs="Times New Roman"/>
          <w:sz w:val="28"/>
          <w:szCs w:val="28"/>
          <w:shd w:val="clear" w:color="auto" w:fill="FFFFFF"/>
        </w:rPr>
        <w:t xml:space="preserve">. Соглашение заключается и исполняется администрацией </w:t>
      </w:r>
      <w:proofErr w:type="spellStart"/>
      <w:r w:rsidRPr="0041282A">
        <w:rPr>
          <w:rFonts w:ascii="Times New Roman" w:hAnsi="Times New Roman" w:cs="Times New Roman"/>
          <w:sz w:val="28"/>
          <w:szCs w:val="28"/>
          <w:shd w:val="clear" w:color="auto" w:fill="FFFFFF"/>
        </w:rPr>
        <w:t>Чернушинского</w:t>
      </w:r>
      <w:proofErr w:type="spellEnd"/>
      <w:r w:rsidRPr="0041282A">
        <w:rPr>
          <w:rFonts w:ascii="Times New Roman" w:hAnsi="Times New Roman" w:cs="Times New Roman"/>
          <w:sz w:val="28"/>
          <w:szCs w:val="28"/>
          <w:shd w:val="clear" w:color="auto" w:fill="FFFFFF"/>
        </w:rPr>
        <w:t xml:space="preserve"> городского поселения либо уполномоченным ею отраслевым (функциональным) органом  в соответствии с действующим законодательством.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20" w:name="sub_63"/>
      <w:r w:rsidRPr="0041282A">
        <w:rPr>
          <w:rFonts w:ascii="Times New Roman" w:hAnsi="Times New Roman" w:cs="Times New Roman"/>
          <w:sz w:val="28"/>
          <w:szCs w:val="28"/>
          <w:shd w:val="clear" w:color="auto" w:fill="FFFFFF"/>
        </w:rPr>
        <w:t xml:space="preserve">2. К полномочиям администрации </w:t>
      </w:r>
      <w:proofErr w:type="spellStart"/>
      <w:r w:rsidRPr="0041282A">
        <w:rPr>
          <w:rFonts w:ascii="Times New Roman" w:hAnsi="Times New Roman" w:cs="Times New Roman"/>
          <w:sz w:val="28"/>
          <w:szCs w:val="28"/>
          <w:shd w:val="clear" w:color="auto" w:fill="FFFFFF"/>
        </w:rPr>
        <w:t>Чернушинского</w:t>
      </w:r>
      <w:proofErr w:type="spellEnd"/>
      <w:r w:rsidRPr="0041282A">
        <w:rPr>
          <w:rFonts w:ascii="Times New Roman" w:hAnsi="Times New Roman" w:cs="Times New Roman"/>
          <w:sz w:val="28"/>
          <w:szCs w:val="28"/>
          <w:shd w:val="clear" w:color="auto" w:fill="FFFFFF"/>
        </w:rPr>
        <w:t xml:space="preserve"> городского поселения в сфере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относятся: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21" w:name="sub_631"/>
      <w:bookmarkEnd w:id="20"/>
      <w:r w:rsidRPr="0041282A">
        <w:rPr>
          <w:rFonts w:ascii="Times New Roman" w:hAnsi="Times New Roman" w:cs="Times New Roman"/>
          <w:sz w:val="28"/>
          <w:szCs w:val="28"/>
          <w:shd w:val="clear" w:color="auto" w:fill="FFFFFF"/>
        </w:rPr>
        <w:t xml:space="preserve">1) принятие решения о реализации </w:t>
      </w:r>
      <w:r w:rsidRPr="0041282A">
        <w:rPr>
          <w:rFonts w:ascii="Times New Roman" w:hAnsi="Times New Roman" w:cs="Times New Roman"/>
          <w:kern w:val="28"/>
          <w:sz w:val="28"/>
          <w:szCs w:val="28"/>
          <w:shd w:val="clear" w:color="auto" w:fill="FFFFFF"/>
        </w:rPr>
        <w:t>Проектов</w:t>
      </w:r>
      <w:r w:rsidRPr="0041282A">
        <w:rPr>
          <w:rFonts w:ascii="Times New Roman" w:hAnsi="Times New Roman" w:cs="Times New Roman"/>
          <w:sz w:val="28"/>
          <w:szCs w:val="28"/>
          <w:shd w:val="clear" w:color="auto" w:fill="FFFFFF"/>
        </w:rPr>
        <w:t xml:space="preserve"> от имени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22" w:name="sub_632"/>
      <w:bookmarkEnd w:id="21"/>
      <w:r w:rsidRPr="0041282A">
        <w:rPr>
          <w:rFonts w:ascii="Times New Roman" w:hAnsi="Times New Roman" w:cs="Times New Roman"/>
          <w:sz w:val="28"/>
          <w:szCs w:val="28"/>
          <w:shd w:val="clear" w:color="auto" w:fill="FFFFFF"/>
        </w:rPr>
        <w:t>2) определение форм участия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 в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23" w:name="sub_633"/>
      <w:bookmarkEnd w:id="22"/>
      <w:r w:rsidRPr="0041282A">
        <w:rPr>
          <w:rFonts w:ascii="Times New Roman" w:hAnsi="Times New Roman" w:cs="Times New Roman"/>
          <w:sz w:val="28"/>
          <w:szCs w:val="28"/>
          <w:shd w:val="clear" w:color="auto" w:fill="FFFFFF"/>
        </w:rPr>
        <w:t>3) утверждение состава и описание объекта Соглашения, и основные его условия;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24" w:name="sub_634"/>
      <w:bookmarkEnd w:id="23"/>
      <w:r w:rsidRPr="0041282A">
        <w:rPr>
          <w:rFonts w:ascii="Times New Roman" w:hAnsi="Times New Roman" w:cs="Times New Roman"/>
          <w:sz w:val="28"/>
          <w:szCs w:val="28"/>
          <w:shd w:val="clear" w:color="auto" w:fill="FFFFFF"/>
        </w:rPr>
        <w:t>4) утверждение порядков заключения Соглашения и их примерных форм;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5) заключение и исполнение Соглашения или определение уполномоченного функционального (отраслевого) органа администрации </w:t>
      </w:r>
      <w:proofErr w:type="spellStart"/>
      <w:r w:rsidRPr="0041282A">
        <w:rPr>
          <w:rFonts w:ascii="Times New Roman" w:hAnsi="Times New Roman" w:cs="Times New Roman"/>
          <w:sz w:val="28"/>
          <w:szCs w:val="28"/>
          <w:shd w:val="clear" w:color="auto" w:fill="FFFFFF"/>
        </w:rPr>
        <w:t>Чернушинского</w:t>
      </w:r>
      <w:proofErr w:type="spellEnd"/>
      <w:r w:rsidRPr="0041282A">
        <w:rPr>
          <w:rFonts w:ascii="Times New Roman" w:hAnsi="Times New Roman" w:cs="Times New Roman"/>
          <w:sz w:val="28"/>
          <w:szCs w:val="28"/>
          <w:shd w:val="clear" w:color="auto" w:fill="FFFFFF"/>
        </w:rPr>
        <w:t xml:space="preserve"> городского поселения на заключение и исполнение Соглашения.</w:t>
      </w:r>
      <w:bookmarkStart w:id="25" w:name="sub_635"/>
      <w:bookmarkStart w:id="26" w:name="sub_64"/>
      <w:bookmarkEnd w:id="24"/>
      <w:bookmarkEnd w:id="25"/>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w:t>
      </w:r>
      <w:bookmarkEnd w:id="26"/>
      <w:r w:rsidRPr="0041282A">
        <w:rPr>
          <w:rFonts w:ascii="Times New Roman" w:hAnsi="Times New Roman" w:cs="Times New Roman"/>
          <w:sz w:val="28"/>
          <w:szCs w:val="28"/>
          <w:shd w:val="clear" w:color="auto" w:fill="FFFFFF"/>
        </w:rPr>
        <w:t xml:space="preserve">К полномочиям уполномоченного отраслевого (функционального) органа администрации </w:t>
      </w:r>
      <w:proofErr w:type="spellStart"/>
      <w:r w:rsidRPr="0041282A">
        <w:rPr>
          <w:rFonts w:ascii="Times New Roman" w:hAnsi="Times New Roman" w:cs="Times New Roman"/>
          <w:sz w:val="28"/>
          <w:szCs w:val="28"/>
          <w:shd w:val="clear" w:color="auto" w:fill="FFFFFF"/>
        </w:rPr>
        <w:t>Чернушинского</w:t>
      </w:r>
      <w:proofErr w:type="spellEnd"/>
      <w:r w:rsidRPr="0041282A">
        <w:rPr>
          <w:rFonts w:ascii="Times New Roman" w:hAnsi="Times New Roman" w:cs="Times New Roman"/>
          <w:sz w:val="28"/>
          <w:szCs w:val="28"/>
          <w:shd w:val="clear" w:color="auto" w:fill="FFFFFF"/>
        </w:rPr>
        <w:t xml:space="preserve"> городского поселения относятся:</w:t>
      </w:r>
    </w:p>
    <w:p w:rsidR="0041282A" w:rsidRPr="0041282A" w:rsidRDefault="0041282A" w:rsidP="0041282A">
      <w:pPr>
        <w:spacing w:after="0" w:line="240" w:lineRule="auto"/>
        <w:ind w:firstLine="709"/>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разработка и утверждение конкурсной документации;</w:t>
      </w:r>
    </w:p>
    <w:p w:rsidR="0041282A" w:rsidRPr="0041282A" w:rsidRDefault="0041282A" w:rsidP="0041282A">
      <w:pPr>
        <w:spacing w:after="0" w:line="240" w:lineRule="auto"/>
        <w:ind w:firstLine="709"/>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проведение конкурсных процедур;</w:t>
      </w:r>
    </w:p>
    <w:p w:rsidR="0041282A" w:rsidRPr="0041282A" w:rsidRDefault="0041282A" w:rsidP="0041282A">
      <w:pPr>
        <w:spacing w:after="0" w:line="240" w:lineRule="auto"/>
        <w:ind w:firstLine="709"/>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утверждение состава конкурсной комиссии по предоставлению права на заключение Соглашения;</w:t>
      </w:r>
    </w:p>
    <w:p w:rsidR="0041282A" w:rsidRPr="0041282A" w:rsidRDefault="0041282A" w:rsidP="0041282A">
      <w:pPr>
        <w:spacing w:after="0" w:line="240" w:lineRule="auto"/>
        <w:ind w:firstLine="709"/>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заключение и исполнение Соглашения;</w:t>
      </w:r>
    </w:p>
    <w:p w:rsidR="0041282A" w:rsidRPr="0041282A" w:rsidRDefault="0041282A" w:rsidP="0041282A">
      <w:pPr>
        <w:pStyle w:val="a7"/>
        <w:ind w:firstLine="709"/>
        <w:rPr>
          <w:szCs w:val="28"/>
          <w:shd w:val="clear" w:color="auto" w:fill="FFFFFF"/>
        </w:rPr>
      </w:pPr>
      <w:r w:rsidRPr="0041282A">
        <w:rPr>
          <w:bCs/>
          <w:szCs w:val="28"/>
        </w:rPr>
        <w:t>5) ведение реестра заключенных</w:t>
      </w:r>
      <w:r w:rsidRPr="0041282A">
        <w:rPr>
          <w:b/>
          <w:bCs/>
          <w:szCs w:val="28"/>
        </w:rPr>
        <w:t xml:space="preserve"> </w:t>
      </w:r>
      <w:r w:rsidRPr="0041282A">
        <w:rPr>
          <w:szCs w:val="28"/>
          <w:shd w:val="clear" w:color="auto" w:fill="FFFFFF"/>
        </w:rPr>
        <w:t>Соглашений, мониторинг их реализации;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осуществление контроля соблюдения частным партнером условий Соглашения.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bookmarkStart w:id="27" w:name="sub_72"/>
      <w:r w:rsidRPr="0041282A">
        <w:rPr>
          <w:rFonts w:ascii="Times New Roman" w:hAnsi="Times New Roman" w:cs="Times New Roman"/>
          <w:sz w:val="28"/>
          <w:szCs w:val="28"/>
          <w:shd w:val="clear" w:color="auto" w:fill="FFFFFF"/>
        </w:rPr>
        <w:t>5</w:t>
      </w:r>
      <w:bookmarkEnd w:id="27"/>
      <w:r w:rsidRPr="0041282A">
        <w:rPr>
          <w:rFonts w:ascii="Times New Roman" w:hAnsi="Times New Roman" w:cs="Times New Roman"/>
          <w:sz w:val="28"/>
          <w:szCs w:val="28"/>
          <w:shd w:val="clear" w:color="auto" w:fill="FFFFFF"/>
        </w:rPr>
        <w:t>. </w:t>
      </w:r>
      <w:bookmarkStart w:id="28" w:name="sub_8"/>
      <w:r w:rsidRPr="0041282A">
        <w:rPr>
          <w:rFonts w:ascii="Times New Roman" w:hAnsi="Times New Roman" w:cs="Times New Roman"/>
          <w:sz w:val="28"/>
          <w:szCs w:val="28"/>
          <w:shd w:val="clear" w:color="auto" w:fill="FFFFFF"/>
        </w:rPr>
        <w:t>Условия участия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 в </w:t>
      </w:r>
      <w:r w:rsidRPr="0041282A">
        <w:rPr>
          <w:rFonts w:ascii="Times New Roman" w:hAnsi="Times New Roman" w:cs="Times New Roman"/>
          <w:kern w:val="28"/>
          <w:sz w:val="28"/>
          <w:szCs w:val="28"/>
          <w:shd w:val="clear" w:color="auto" w:fill="FFFFFF"/>
        </w:rPr>
        <w:t>Проектах</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bookmarkStart w:id="29" w:name="sub_81"/>
      <w:bookmarkEnd w:id="28"/>
      <w:r w:rsidRPr="0041282A">
        <w:rPr>
          <w:rFonts w:ascii="Times New Roman" w:hAnsi="Times New Roman" w:cs="Times New Roman"/>
          <w:sz w:val="28"/>
          <w:szCs w:val="28"/>
          <w:shd w:val="clear" w:color="auto" w:fill="FFFFFF"/>
        </w:rPr>
        <w:t xml:space="preserve">1. При принятии решения о реализации </w:t>
      </w:r>
      <w:r w:rsidRPr="0041282A">
        <w:rPr>
          <w:rFonts w:ascii="Times New Roman" w:hAnsi="Times New Roman" w:cs="Times New Roman"/>
          <w:kern w:val="28"/>
          <w:sz w:val="28"/>
          <w:szCs w:val="28"/>
          <w:shd w:val="clear" w:color="auto" w:fill="FFFFFF"/>
        </w:rPr>
        <w:t>Проекта</w:t>
      </w:r>
      <w:r w:rsidRPr="0041282A">
        <w:rPr>
          <w:rFonts w:ascii="Times New Roman" w:hAnsi="Times New Roman" w:cs="Times New Roman"/>
          <w:sz w:val="28"/>
          <w:szCs w:val="28"/>
          <w:shd w:val="clear" w:color="auto" w:fill="FFFFFF"/>
        </w:rPr>
        <w:t xml:space="preserve"> органом местного самоуправления определяется форма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w:t>
      </w:r>
      <w:bookmarkEnd w:id="29"/>
      <w:r w:rsidRPr="0041282A">
        <w:rPr>
          <w:rFonts w:ascii="Times New Roman" w:hAnsi="Times New Roman" w:cs="Times New Roman"/>
          <w:sz w:val="28"/>
          <w:szCs w:val="28"/>
          <w:shd w:val="clear" w:color="auto" w:fill="FFFFFF"/>
        </w:rPr>
        <w:t xml:space="preserve"> посредством </w:t>
      </w:r>
      <w:proofErr w:type="gramStart"/>
      <w:r w:rsidRPr="0041282A">
        <w:rPr>
          <w:rFonts w:ascii="Times New Roman" w:hAnsi="Times New Roman" w:cs="Times New Roman"/>
          <w:sz w:val="28"/>
          <w:szCs w:val="28"/>
          <w:shd w:val="clear" w:color="auto" w:fill="FFFFFF"/>
        </w:rPr>
        <w:t>включения</w:t>
      </w:r>
      <w:proofErr w:type="gramEnd"/>
      <w:r w:rsidRPr="0041282A">
        <w:rPr>
          <w:rFonts w:ascii="Times New Roman" w:hAnsi="Times New Roman" w:cs="Times New Roman"/>
          <w:sz w:val="28"/>
          <w:szCs w:val="28"/>
          <w:shd w:val="clear" w:color="auto" w:fill="FFFFFF"/>
        </w:rPr>
        <w:t xml:space="preserve"> в Соглашение предусмотренных настоящей статьей обязательных элементов Соглашения и определения последовательности их реализации.</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Обязательными элементами Соглашения являются:</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строительство и (или) реконструкция (далее также – создание) объекта Соглашения частным партнером; </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осуществление частным партнером полного или частичного финансирования создания объекта Соглашения;</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3) осуществление частным партнером эксплуатации и (или)  технического обслуживания объекта Соглашения;</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возникновение у частного партнера права собственности (в том числе, долевой) на объект Соглашения при условии обременения объекта Соглашения в соответствии с действующим законодательством.</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3. В Соглашение в целях определения формы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могут быть также включены следующие элементы:</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ирование частным партнером объекта Соглашения;</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осуществление частным партнером полного или частичного финансирования эксплуатации и (или) технического обслуживания объекта Соглашения;</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3) обеспечение публичным партнером частичного финансирования создания частным партнером объекта Соглашения, а также финансирование его эксплуатации и (или)  технического обслуживания; </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наличие у частного партнера обязательства по передаче объекта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 в собственность публичного партнера по истечении определенного Соглашением срока, но не позднее дня прекращения Соглашения.</w:t>
      </w:r>
    </w:p>
    <w:p w:rsidR="0041282A" w:rsidRPr="0041282A" w:rsidRDefault="0041282A" w:rsidP="0041282A">
      <w:pPr>
        <w:autoSpaceDE w:val="0"/>
        <w:autoSpaceDN w:val="0"/>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объем финансирования создания объекта Соглашения публичным партнером и рыночная стоимость движимого и (или) недвижимого имущества, передаваемого публичным партнером частному партнеру по Соглашению, либо рыночная стоимость передаваемых прав на такое имущество (в случае, если Соглашением не предусматривается возникновение права собственности частного партнера на такое имущество) в совокупности превышают объем финансирования создания таких объектов частным партнером, обязательным элементом соответствующего Соглашения является предусмотренное пунктом 4 части 3 </w:t>
      </w:r>
      <w:proofErr w:type="gramStart"/>
      <w:r w:rsidRPr="0041282A">
        <w:rPr>
          <w:rFonts w:ascii="Times New Roman" w:hAnsi="Times New Roman" w:cs="Times New Roman"/>
          <w:sz w:val="28"/>
          <w:szCs w:val="28"/>
          <w:shd w:val="clear" w:color="auto" w:fill="FFFFFF"/>
        </w:rPr>
        <w:t>настоящего раздела обязательство</w:t>
      </w:r>
      <w:proofErr w:type="gramEnd"/>
      <w:r w:rsidRPr="0041282A">
        <w:rPr>
          <w:rFonts w:ascii="Times New Roman" w:hAnsi="Times New Roman" w:cs="Times New Roman"/>
          <w:sz w:val="28"/>
          <w:szCs w:val="28"/>
          <w:shd w:val="clear" w:color="auto" w:fill="FFFFFF"/>
        </w:rPr>
        <w:t xml:space="preserve"> частного партнера.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30" w:name="sub_82"/>
      <w:r w:rsidRPr="0041282A">
        <w:rPr>
          <w:rFonts w:ascii="Times New Roman" w:hAnsi="Times New Roman" w:cs="Times New Roman"/>
          <w:sz w:val="28"/>
          <w:szCs w:val="28"/>
          <w:shd w:val="clear" w:color="auto" w:fill="FFFFFF"/>
        </w:rPr>
        <w:t>5. Соглашением  могут определяться доли муниципального образования «</w:t>
      </w:r>
      <w:proofErr w:type="spellStart"/>
      <w:r w:rsidRPr="0041282A">
        <w:rPr>
          <w:rFonts w:ascii="Times New Roman" w:hAnsi="Times New Roman" w:cs="Times New Roman"/>
          <w:sz w:val="28"/>
          <w:szCs w:val="28"/>
          <w:shd w:val="clear" w:color="auto" w:fill="FFFFFF"/>
        </w:rPr>
        <w:t>Чернушинское</w:t>
      </w:r>
      <w:proofErr w:type="spellEnd"/>
      <w:r w:rsidRPr="0041282A">
        <w:rPr>
          <w:rFonts w:ascii="Times New Roman" w:hAnsi="Times New Roman" w:cs="Times New Roman"/>
          <w:sz w:val="28"/>
          <w:szCs w:val="28"/>
          <w:shd w:val="clear" w:color="auto" w:fill="FFFFFF"/>
        </w:rPr>
        <w:t xml:space="preserve"> городское поселение» и частного партнера в праве собственности на объект Соглашения</w:t>
      </w:r>
      <w:bookmarkEnd w:id="30"/>
      <w:r w:rsidRPr="0041282A">
        <w:rPr>
          <w:rFonts w:ascii="Times New Roman" w:hAnsi="Times New Roman" w:cs="Times New Roman"/>
          <w:sz w:val="28"/>
          <w:szCs w:val="28"/>
          <w:shd w:val="clear" w:color="auto" w:fill="FFFFFF"/>
        </w:rPr>
        <w:t xml:space="preserve"> в соответствии с действующим законодательством.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31" w:name="sub_83"/>
      <w:r w:rsidRPr="0041282A">
        <w:rPr>
          <w:rFonts w:ascii="Times New Roman" w:hAnsi="Times New Roman" w:cs="Times New Roman"/>
          <w:sz w:val="28"/>
          <w:szCs w:val="28"/>
          <w:shd w:val="clear" w:color="auto" w:fill="FFFFFF"/>
        </w:rPr>
        <w:t>6. Конкретные условия Соглашения, сроки и объемы участия сторон в Соглашении определяются сторонами Соглашения при заключении Соглашения на основании результатов конкурса на право заключения Соглашения.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6. Условия участия частного партнера в </w:t>
      </w:r>
      <w:r w:rsidRPr="0041282A">
        <w:rPr>
          <w:rFonts w:ascii="Times New Roman" w:hAnsi="Times New Roman" w:cs="Times New Roman"/>
          <w:kern w:val="28"/>
          <w:sz w:val="28"/>
          <w:szCs w:val="28"/>
          <w:shd w:val="clear" w:color="auto" w:fill="FFFFFF"/>
        </w:rPr>
        <w:t>Проектах</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Частный партнер обязан исполнять обязательства по Соглашению своими силами. Частный партнер вправе исполнять свои обязательства по Соглашению с привлечением третьих лиц только в случае, если это допускается условиями Соглашения. При этом частный партнер несет ответственность за действия третьих лиц как </w:t>
      </w:r>
      <w:proofErr w:type="gramStart"/>
      <w:r w:rsidRPr="0041282A">
        <w:rPr>
          <w:rFonts w:ascii="Times New Roman" w:hAnsi="Times New Roman" w:cs="Times New Roman"/>
          <w:sz w:val="28"/>
          <w:szCs w:val="28"/>
          <w:shd w:val="clear" w:color="auto" w:fill="FFFFFF"/>
        </w:rPr>
        <w:t>за</w:t>
      </w:r>
      <w:proofErr w:type="gramEnd"/>
      <w:r w:rsidRPr="0041282A">
        <w:rPr>
          <w:rFonts w:ascii="Times New Roman" w:hAnsi="Times New Roman" w:cs="Times New Roman"/>
          <w:sz w:val="28"/>
          <w:szCs w:val="28"/>
          <w:shd w:val="clear" w:color="auto" w:fill="FFFFFF"/>
        </w:rPr>
        <w:t xml:space="preserve"> свои собственные.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2. Привлечение частным партнером третьих лиц в целях исполнения его обязательств по Соглашению допускается только с согласия в письменной форме публичного партнера, которое оформляется отдельным документом, являющимся неотъемлемой частью Соглашения, и в котором может быть определен перечень третьих лиц с указанием сведений, их идентифицирующих.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в согласии публичного партнера указаны лица, которые могут привлекаться частным партнером, частный партнер не вправе привлекать иных лиц к исполнению своих обязательств по Соглашению, а указанные в данном перечне третьи лица не вправе привлекать иных лиц для исполнения своих обязательств.</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Не могут являться частными партнерами, а также участвовать на стороне частного партнера следующие юридические лица: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муниципальные унитарные предприятия;</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муниципальные учреждения.</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7. Условия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w:t>
      </w:r>
      <w:proofErr w:type="gramStart"/>
      <w:r w:rsidRPr="0041282A">
        <w:rPr>
          <w:rFonts w:ascii="Times New Roman" w:hAnsi="Times New Roman" w:cs="Times New Roman"/>
          <w:sz w:val="28"/>
          <w:szCs w:val="28"/>
          <w:shd w:val="clear" w:color="auto" w:fill="FFFFFF"/>
        </w:rPr>
        <w:t>По Соглашению частный партнер обязуется создать полностью или частично за счет собственных либо привлеченных средств объект Соглашения (недвижимое имущество и (или) недвижимое имущество и движимое имущество), осуществлять эксплуатацию и (или) техническое обслуживание такого имущества, а публичный партнер обязуется предоставить частному партнеру права владения и пользования им для осуществления указанной в Соглашении деятельности и обеспечить возникновение права собственности частного партнера на</w:t>
      </w:r>
      <w:proofErr w:type="gramEnd"/>
      <w:r w:rsidRPr="0041282A">
        <w:rPr>
          <w:rFonts w:ascii="Times New Roman" w:hAnsi="Times New Roman" w:cs="Times New Roman"/>
          <w:sz w:val="28"/>
          <w:szCs w:val="28"/>
          <w:shd w:val="clear" w:color="auto" w:fill="FFFFFF"/>
        </w:rPr>
        <w:t xml:space="preserve"> объект Соглашения при условии соблюдения требований, предусмотренных действующим законодательством и Соглашением. По Соглашению стороны также обязуются исполнить иные обязательства, которые вытекают из определяющих форму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элементов Соглашения.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Соглашение должно включать в себя следующие существенные условия:</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элементы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 определяющие форму </w:t>
      </w:r>
      <w:proofErr w:type="spellStart"/>
      <w:r w:rsidRPr="0041282A">
        <w:rPr>
          <w:rFonts w:ascii="Times New Roman" w:hAnsi="Times New Roman" w:cs="Times New Roman"/>
          <w:sz w:val="28"/>
          <w:szCs w:val="28"/>
          <w:shd w:val="clear" w:color="auto" w:fill="FFFFFF"/>
        </w:rPr>
        <w:t>муниципально-частного</w:t>
      </w:r>
      <w:proofErr w:type="spellEnd"/>
      <w:r w:rsidRPr="0041282A">
        <w:rPr>
          <w:rFonts w:ascii="Times New Roman" w:hAnsi="Times New Roman" w:cs="Times New Roman"/>
          <w:sz w:val="28"/>
          <w:szCs w:val="28"/>
          <w:shd w:val="clear" w:color="auto" w:fill="FFFFFF"/>
        </w:rPr>
        <w:t xml:space="preserve"> партнерства, а также обязательства сторон Соглашения, вытекающие из этих элементов;</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сведения об объекте Соглашения, в том числе его технико-экономические показатели;</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обязательство публичного партнера предоставить частному партнеру предназначенные для осуществления деятельности, предусмотренной Соглашением, объекты недвижимого имущества (в том числе земельный участок или земельные участки) и (или) недвижимое имущество и движимое имущество, технологически связанные между собой;</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срок и (или) порядок определения срока действия Соглашения;</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 xml:space="preserve">5) условие и порядок возникновения права частной собственности на объект Соглашения; </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обязательства сторон Соглашения обеспечить осуществление мероприятий по исполнению Соглашения, в том числе исполнению обязательств, вытекающих из элементов Соглашения, в соответствии с графиками осуществления каждого мероприятия в предусмотренные этими графиками сроки, а также порядок осуществления таких мероприятий;</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7) порядок и сроки возмещения расходов сторон Соглашения, в том числе в случае его досрочного прекращения;</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8) обязательства сторон в связи с досрочным прекращением Соглашения, обязательства сторон в связи с заменой частного партнера, в том числе обязательство частного партнера передать находящийся в его собственности объект Соглашения публичному партнеру в случаях, предусмотренных настоящим Положением и Соглашением;</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9) ответственность сторон Соглашения в случае неисполнения или ненадлежащего исполнения обязательств по Соглашению;</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10) иные предусмотренные законодательством существенные условия.</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Соглашением предусмотрена передача земельного участка в аренду в целях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а, Соглашение должно содержать условие о размере арендной платы за указанный земельный участок либо порядок ее определения.</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элементом Соглашения является наличие у частного партнера обязательства по передаче объекта Соглашения в собственность публичного партнера по истечении определенного Соглашением срока, Соглашение должно содержать порядок, условия и сроки передачи объекта Соглашения частным партнером публичному партнеру.</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ом предусмотрено финансовое обеспечение обязательств публичного партнера (каждого публичного партнера), объем такого финансового обеспечения, размер муниципальных гарантий, порядок и условия их предоставления частному партнеру указываются в Соглашении. При этом публичный партнер вправе принимать на себя обязательство нести часть расходов на создание объекта Соглашения, его эксплуатацию и (или)  техническое обслуживание в соответствии с бюджетным </w:t>
      </w:r>
      <w:hyperlink r:id="rId9" w:history="1">
        <w:r w:rsidRPr="0041282A">
          <w:rPr>
            <w:rStyle w:val="a3"/>
            <w:rFonts w:ascii="Times New Roman" w:hAnsi="Times New Roman" w:cs="Times New Roman"/>
            <w:color w:val="auto"/>
            <w:sz w:val="28"/>
            <w:szCs w:val="28"/>
            <w:u w:val="none"/>
            <w:shd w:val="clear" w:color="auto" w:fill="FFFFFF"/>
          </w:rPr>
          <w:t>законодательством</w:t>
        </w:r>
      </w:hyperlink>
      <w:r w:rsidRPr="0041282A">
        <w:rPr>
          <w:rFonts w:ascii="Times New Roman" w:hAnsi="Times New Roman" w:cs="Times New Roman"/>
          <w:sz w:val="28"/>
          <w:szCs w:val="28"/>
          <w:shd w:val="clear" w:color="auto" w:fill="FFFFFF"/>
        </w:rPr>
        <w:t xml:space="preserve"> Российской Федерации. </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Соглашением может быть предусмотрена плата, вносимая частным партнером публичному партнеру в период эксплуатации и (или) технического обслуживания объекта Соглашения (далее – плата частного партнера). Внесение платы частного партнера может предусматриваться как в течение всего срока эксплуатации и (или) технического обслуживания объекта Соглашения, так и в течение отдельных периодов его эксплуатации и (или) технического обслуживания. Размер платы частного партнера (либо порядок ее определения), форма, порядок и сроки ее внесения устанавливаются Соглашением.</w:t>
      </w:r>
      <w:bookmarkStart w:id="32" w:name="Par3"/>
      <w:bookmarkEnd w:id="32"/>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7. Плата частного партнера может быть установлена в одной форме или нескольких формах:</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1) определенных в твердой сумме платежей, вносимых периодически или единовременно в бюджет городского поселения;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установленной доли продукции или доли доходов, полученных частным партнером в результате осуществления деятельности, предусмотренной Соглашением;</w:t>
      </w:r>
    </w:p>
    <w:p w:rsidR="0041282A" w:rsidRPr="0041282A" w:rsidRDefault="0041282A" w:rsidP="0041282A">
      <w:pPr>
        <w:pStyle w:val="a7"/>
        <w:ind w:firstLine="709"/>
        <w:jc w:val="both"/>
        <w:rPr>
          <w:szCs w:val="28"/>
          <w:shd w:val="clear" w:color="auto" w:fill="FFFFFF"/>
        </w:rPr>
      </w:pPr>
      <w:r w:rsidRPr="0041282A">
        <w:rPr>
          <w:szCs w:val="28"/>
          <w:shd w:val="clear" w:color="auto" w:fill="FFFFFF"/>
        </w:rPr>
        <w:t>3) передачи публичному партнеру в собственность имущества, находящегося в собственности частного партнера;</w:t>
      </w:r>
    </w:p>
    <w:p w:rsidR="0041282A" w:rsidRPr="0041282A" w:rsidRDefault="0041282A" w:rsidP="0041282A">
      <w:pPr>
        <w:spacing w:after="0" w:line="240" w:lineRule="auto"/>
        <w:ind w:firstLine="709"/>
        <w:jc w:val="both"/>
        <w:rPr>
          <w:rFonts w:ascii="Times New Roman" w:hAnsi="Times New Roman" w:cs="Times New Roman"/>
          <w:bCs/>
          <w:sz w:val="28"/>
          <w:szCs w:val="28"/>
        </w:rPr>
      </w:pPr>
      <w:r w:rsidRPr="0041282A">
        <w:rPr>
          <w:rFonts w:ascii="Times New Roman" w:hAnsi="Times New Roman" w:cs="Times New Roman"/>
          <w:bCs/>
          <w:sz w:val="28"/>
          <w:szCs w:val="28"/>
        </w:rPr>
        <w:t>4) иные не противоречащие действующему законодательству формы.</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8. Государственная регистрация права собственности частного партнера на объект Соглашения осуществляется после ввода объекта Соглашения в эксплуатацию одновременно с </w:t>
      </w:r>
      <w:r w:rsidRPr="0041282A">
        <w:rPr>
          <w:rFonts w:ascii="Times New Roman" w:hAnsi="Times New Roman" w:cs="Times New Roman"/>
          <w:kern w:val="28"/>
          <w:sz w:val="28"/>
          <w:szCs w:val="28"/>
          <w:shd w:val="clear" w:color="auto" w:fill="FFFFFF"/>
        </w:rPr>
        <w:t>государств</w:t>
      </w:r>
      <w:r w:rsidRPr="0041282A">
        <w:rPr>
          <w:rFonts w:ascii="Times New Roman" w:hAnsi="Times New Roman" w:cs="Times New Roman"/>
          <w:sz w:val="28"/>
          <w:szCs w:val="28"/>
          <w:shd w:val="clear" w:color="auto" w:fill="FFFFFF"/>
        </w:rPr>
        <w:t>енной регистрацией обременения (ограничения) права собственности на указанный объект и недвижимое имущество.</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9. Отчуждение частным партнером объекта Соглашения, находящегося в собственности этого частного партнера, до истечения срока действия Соглашения не допускается, за исключением замены частного партнера по Соглашению в соответствии с настоящим Положением. При этом переход права собственности на объект Соглашения, объект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 от одного частного партнера к другому частному партнеру не является основанием для прекращения указанного в части 8 настоящего раздела обременения (ограничения).</w:t>
      </w:r>
    </w:p>
    <w:bookmarkEnd w:id="31"/>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8. </w:t>
      </w:r>
      <w:bookmarkStart w:id="33" w:name="sub_9"/>
      <w:r w:rsidRPr="0041282A">
        <w:rPr>
          <w:rFonts w:ascii="Times New Roman" w:hAnsi="Times New Roman" w:cs="Times New Roman"/>
          <w:sz w:val="28"/>
          <w:szCs w:val="28"/>
          <w:shd w:val="clear" w:color="auto" w:fill="FFFFFF"/>
        </w:rPr>
        <w:t>Объекты Соглашений</w:t>
      </w:r>
    </w:p>
    <w:p w:rsidR="0041282A" w:rsidRPr="0041282A" w:rsidRDefault="0041282A" w:rsidP="0041282A">
      <w:pPr>
        <w:spacing w:after="0" w:line="240" w:lineRule="auto"/>
        <w:ind w:firstLine="709"/>
        <w:jc w:val="center"/>
        <w:rPr>
          <w:rFonts w:ascii="Times New Roman" w:hAnsi="Times New Roman" w:cs="Times New Roman"/>
          <w:sz w:val="28"/>
          <w:szCs w:val="28"/>
          <w:shd w:val="clear" w:color="auto" w:fill="FFFFFF"/>
        </w:rPr>
      </w:pPr>
    </w:p>
    <w:bookmarkEnd w:id="33"/>
    <w:p w:rsidR="0041282A" w:rsidRPr="0041282A" w:rsidRDefault="0041282A" w:rsidP="0041282A">
      <w:pPr>
        <w:autoSpaceDE w:val="0"/>
        <w:autoSpaceDN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hd w:val="clear" w:color="auto" w:fill="FFFFFF"/>
        </w:rPr>
        <w:t>1</w:t>
      </w:r>
      <w:r w:rsidRPr="0041282A">
        <w:rPr>
          <w:rFonts w:ascii="Times New Roman" w:hAnsi="Times New Roman" w:cs="Times New Roman"/>
          <w:sz w:val="28"/>
          <w:szCs w:val="28"/>
          <w:shd w:val="clear" w:color="auto" w:fill="FFFFFF"/>
        </w:rPr>
        <w:t>. Объектами Соглашения являются:</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автомобильные дороги или участки автомобильных дорог,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обустройства автомобильных дорог, объекты, предназначенные для взимания платы (в том числе пункты взимания платы), объекты дорожного сервиса;</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транспорт;</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объекты по производству, передаче и распределению электрической энергии;</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гидротехнические сооружения;</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5)объекты коммунальной инфраструктуры;</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объекты образования, культуры, спорта, объекты, используемые для организации отдыха граждан и туризма, иные объекты социального обслуживания населения;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7) объекты благоустройства территорий, в том числе для их освещения.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Соглашение может быть заключено в отношении нескольких объектов Соглашений, указанных в части 1 настоящего раздела объектов. Заключение Соглашения в отношении нескольких объектов Соглашения допускается в случае, если указанные действия (бездействие) не приведут к недопущению, ограничению, устранению конкуренции.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3. Объект Соглашения, подлежащий реконструкции, должен находиться в собственности публичного партнера на момент заключения Соглашения. Указанный объект на момент его передачи частному партнеру должен быть свободным от прав третьих лиц.</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pStyle w:val="ConsPlusNormal"/>
        <w:jc w:val="center"/>
        <w:outlineLvl w:val="0"/>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9. Принятие решения о реализации Проекта</w:t>
      </w:r>
    </w:p>
    <w:p w:rsidR="0041282A" w:rsidRPr="0041282A" w:rsidRDefault="0041282A" w:rsidP="0041282A">
      <w:pPr>
        <w:pStyle w:val="ConsPlusNormal"/>
        <w:jc w:val="both"/>
        <w:rPr>
          <w:rFonts w:ascii="Times New Roman" w:hAnsi="Times New Roman" w:cs="Times New Roman"/>
          <w:kern w:val="2"/>
          <w:sz w:val="28"/>
          <w:szCs w:val="28"/>
          <w:shd w:val="clear" w:color="auto" w:fill="FFFFFF"/>
          <w:lang w:eastAsia="hi-IN" w:bidi="hi-IN"/>
        </w:rPr>
      </w:pP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1. Решение о реализации проекта принимается главой муниципального образования.</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2. Реализация Проекта включает следующие этапы:</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 xml:space="preserve">1) сбор предложений о возможных формах участия в </w:t>
      </w:r>
      <w:r w:rsidRPr="0041282A">
        <w:rPr>
          <w:rFonts w:ascii="Times New Roman" w:hAnsi="Times New Roman" w:cs="Times New Roman"/>
          <w:kern w:val="28"/>
          <w:sz w:val="28"/>
          <w:szCs w:val="28"/>
          <w:shd w:val="clear" w:color="auto" w:fill="FFFFFF"/>
          <w:lang w:eastAsia="hi-IN" w:bidi="hi-IN"/>
        </w:rPr>
        <w:t>Проекте</w:t>
      </w:r>
      <w:r w:rsidRPr="0041282A">
        <w:rPr>
          <w:rFonts w:ascii="Times New Roman" w:hAnsi="Times New Roman" w:cs="Times New Roman"/>
          <w:kern w:val="2"/>
          <w:sz w:val="28"/>
          <w:szCs w:val="28"/>
          <w:shd w:val="clear" w:color="auto" w:fill="FFFFFF"/>
          <w:lang w:eastAsia="hi-IN" w:bidi="hi-IN"/>
        </w:rPr>
        <w:t>. Данный этап применяется как предварительный в случае, когда при подготовке конкурсной документации на право заключения Соглашения не представляется возможным определить форму участия муниципального образования «</w:t>
      </w:r>
      <w:proofErr w:type="spellStart"/>
      <w:r w:rsidRPr="0041282A">
        <w:rPr>
          <w:rFonts w:ascii="Times New Roman" w:hAnsi="Times New Roman" w:cs="Times New Roman"/>
          <w:kern w:val="2"/>
          <w:sz w:val="28"/>
          <w:szCs w:val="28"/>
          <w:shd w:val="clear" w:color="auto" w:fill="FFFFFF"/>
          <w:lang w:eastAsia="hi-IN" w:bidi="hi-IN"/>
        </w:rPr>
        <w:t>Чернушинское</w:t>
      </w:r>
      <w:proofErr w:type="spellEnd"/>
      <w:r w:rsidRPr="0041282A">
        <w:rPr>
          <w:rFonts w:ascii="Times New Roman" w:hAnsi="Times New Roman" w:cs="Times New Roman"/>
          <w:kern w:val="2"/>
          <w:sz w:val="28"/>
          <w:szCs w:val="28"/>
          <w:shd w:val="clear" w:color="auto" w:fill="FFFFFF"/>
          <w:lang w:eastAsia="hi-IN" w:bidi="hi-IN"/>
        </w:rPr>
        <w:t xml:space="preserve"> городское поселение» в </w:t>
      </w:r>
      <w:r w:rsidRPr="0041282A">
        <w:rPr>
          <w:rFonts w:ascii="Times New Roman" w:hAnsi="Times New Roman" w:cs="Times New Roman"/>
          <w:kern w:val="28"/>
          <w:sz w:val="28"/>
          <w:szCs w:val="28"/>
          <w:shd w:val="clear" w:color="auto" w:fill="FFFFFF"/>
          <w:lang w:eastAsia="hi-IN" w:bidi="hi-IN"/>
        </w:rPr>
        <w:t>Проекте</w:t>
      </w:r>
      <w:r w:rsidRPr="0041282A">
        <w:rPr>
          <w:rFonts w:ascii="Times New Roman" w:hAnsi="Times New Roman" w:cs="Times New Roman"/>
          <w:kern w:val="2"/>
          <w:sz w:val="28"/>
          <w:szCs w:val="28"/>
          <w:shd w:val="clear" w:color="auto" w:fill="FFFFFF"/>
          <w:lang w:eastAsia="hi-IN" w:bidi="hi-IN"/>
        </w:rPr>
        <w:t>;</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2) принятие решения о заключении Соглашения;</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3) проведение конкурса на право заключения Соглашения.</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3. Решение о реализации Проекта должно содержать:</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1) форму участия муниципального образования «</w:t>
      </w:r>
      <w:proofErr w:type="spellStart"/>
      <w:r w:rsidRPr="0041282A">
        <w:rPr>
          <w:rFonts w:ascii="Times New Roman" w:hAnsi="Times New Roman" w:cs="Times New Roman"/>
          <w:kern w:val="2"/>
          <w:sz w:val="28"/>
          <w:szCs w:val="28"/>
          <w:shd w:val="clear" w:color="auto" w:fill="FFFFFF"/>
          <w:lang w:eastAsia="hi-IN" w:bidi="hi-IN"/>
        </w:rPr>
        <w:t>Чернушинское</w:t>
      </w:r>
      <w:proofErr w:type="spellEnd"/>
      <w:r w:rsidRPr="0041282A">
        <w:rPr>
          <w:rFonts w:ascii="Times New Roman" w:hAnsi="Times New Roman" w:cs="Times New Roman"/>
          <w:kern w:val="2"/>
          <w:sz w:val="28"/>
          <w:szCs w:val="28"/>
          <w:shd w:val="clear" w:color="auto" w:fill="FFFFFF"/>
          <w:lang w:eastAsia="hi-IN" w:bidi="hi-IN"/>
        </w:rPr>
        <w:t xml:space="preserve"> городское поселение» в </w:t>
      </w:r>
      <w:proofErr w:type="spellStart"/>
      <w:r w:rsidRPr="0041282A">
        <w:rPr>
          <w:rFonts w:ascii="Times New Roman" w:hAnsi="Times New Roman" w:cs="Times New Roman"/>
          <w:kern w:val="2"/>
          <w:sz w:val="28"/>
          <w:szCs w:val="28"/>
          <w:shd w:val="clear" w:color="auto" w:fill="FFFFFF"/>
          <w:lang w:eastAsia="hi-IN" w:bidi="hi-IN"/>
        </w:rPr>
        <w:t>муниципально-частном</w:t>
      </w:r>
      <w:proofErr w:type="spellEnd"/>
      <w:r w:rsidRPr="0041282A">
        <w:rPr>
          <w:rFonts w:ascii="Times New Roman" w:hAnsi="Times New Roman" w:cs="Times New Roman"/>
          <w:kern w:val="2"/>
          <w:sz w:val="28"/>
          <w:szCs w:val="28"/>
          <w:shd w:val="clear" w:color="auto" w:fill="FFFFFF"/>
          <w:lang w:eastAsia="hi-IN" w:bidi="hi-IN"/>
        </w:rPr>
        <w:t xml:space="preserve"> партнерстве;</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2) состав и описание объекта Соглашения;</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3) основные условия Соглашения;</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4) уполномоченный орган;</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5) порядок заключения Соглашения;</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6) состав конкурсной комиссии по проведению конкурса;</w:t>
      </w:r>
    </w:p>
    <w:p w:rsidR="0041282A" w:rsidRPr="0041282A" w:rsidRDefault="0041282A" w:rsidP="0041282A">
      <w:pPr>
        <w:pStyle w:val="a7"/>
        <w:ind w:firstLine="709"/>
        <w:jc w:val="both"/>
        <w:rPr>
          <w:bCs/>
          <w:szCs w:val="28"/>
        </w:rPr>
      </w:pPr>
      <w:r w:rsidRPr="0041282A">
        <w:rPr>
          <w:bCs/>
          <w:szCs w:val="28"/>
        </w:rPr>
        <w:t>7) сроки утверждения конкурсной документации;</w:t>
      </w:r>
    </w:p>
    <w:p w:rsidR="0041282A" w:rsidRPr="0041282A" w:rsidRDefault="0041282A" w:rsidP="0041282A">
      <w:pPr>
        <w:pStyle w:val="ConsPlusNormal"/>
        <w:ind w:firstLine="709"/>
        <w:jc w:val="both"/>
        <w:rPr>
          <w:rFonts w:ascii="Times New Roman" w:hAnsi="Times New Roman" w:cs="Times New Roman"/>
          <w:bCs/>
          <w:kern w:val="2"/>
          <w:sz w:val="28"/>
          <w:szCs w:val="28"/>
          <w:shd w:val="clear" w:color="auto" w:fill="FFFFFF"/>
          <w:lang w:eastAsia="hi-IN" w:bidi="hi-IN"/>
        </w:rPr>
      </w:pPr>
      <w:r w:rsidRPr="0041282A">
        <w:rPr>
          <w:rFonts w:ascii="Times New Roman" w:hAnsi="Times New Roman" w:cs="Times New Roman"/>
          <w:bCs/>
          <w:sz w:val="28"/>
          <w:szCs w:val="28"/>
        </w:rPr>
        <w:t>8) критерии конкурса и параметры критериев конкурса;</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 xml:space="preserve">9) форму сообщения о принятом </w:t>
      </w:r>
      <w:proofErr w:type="gramStart"/>
      <w:r w:rsidRPr="0041282A">
        <w:rPr>
          <w:rFonts w:ascii="Times New Roman" w:hAnsi="Times New Roman" w:cs="Times New Roman"/>
          <w:kern w:val="2"/>
          <w:sz w:val="28"/>
          <w:szCs w:val="28"/>
          <w:shd w:val="clear" w:color="auto" w:fill="FFFFFF"/>
          <w:lang w:eastAsia="hi-IN" w:bidi="hi-IN"/>
        </w:rPr>
        <w:t>решении</w:t>
      </w:r>
      <w:proofErr w:type="gramEnd"/>
      <w:r w:rsidRPr="0041282A">
        <w:rPr>
          <w:rFonts w:ascii="Times New Roman" w:hAnsi="Times New Roman" w:cs="Times New Roman"/>
          <w:kern w:val="2"/>
          <w:sz w:val="28"/>
          <w:szCs w:val="28"/>
          <w:shd w:val="clear" w:color="auto" w:fill="FFFFFF"/>
          <w:lang w:eastAsia="hi-IN" w:bidi="hi-IN"/>
        </w:rPr>
        <w:t xml:space="preserve"> о реализации Проекта;</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10) форму сообщения о проведении конкурса;</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11) иные условия, предусмотренные законодательством.</w:t>
      </w:r>
    </w:p>
    <w:p w:rsidR="0041282A" w:rsidRPr="0041282A" w:rsidRDefault="0041282A" w:rsidP="0041282A">
      <w:pPr>
        <w:pStyle w:val="ConsPlusNormal"/>
        <w:ind w:firstLine="709"/>
        <w:jc w:val="both"/>
        <w:rPr>
          <w:rFonts w:ascii="Times New Roman" w:hAnsi="Times New Roman" w:cs="Times New Roman"/>
          <w:kern w:val="2"/>
          <w:sz w:val="28"/>
          <w:szCs w:val="28"/>
          <w:shd w:val="clear" w:color="auto" w:fill="FFFFFF"/>
          <w:lang w:eastAsia="hi-IN" w:bidi="hi-IN"/>
        </w:rPr>
      </w:pPr>
      <w:r w:rsidRPr="0041282A">
        <w:rPr>
          <w:rFonts w:ascii="Times New Roman" w:hAnsi="Times New Roman" w:cs="Times New Roman"/>
          <w:kern w:val="2"/>
          <w:sz w:val="28"/>
          <w:szCs w:val="28"/>
          <w:shd w:val="clear" w:color="auto" w:fill="FFFFFF"/>
          <w:lang w:eastAsia="hi-IN" w:bidi="hi-IN"/>
        </w:rPr>
        <w:t xml:space="preserve">4. Сообщение о принятом </w:t>
      </w:r>
      <w:proofErr w:type="gramStart"/>
      <w:r w:rsidRPr="0041282A">
        <w:rPr>
          <w:rFonts w:ascii="Times New Roman" w:hAnsi="Times New Roman" w:cs="Times New Roman"/>
          <w:kern w:val="2"/>
          <w:sz w:val="28"/>
          <w:szCs w:val="28"/>
          <w:shd w:val="clear" w:color="auto" w:fill="FFFFFF"/>
          <w:lang w:eastAsia="hi-IN" w:bidi="hi-IN"/>
        </w:rPr>
        <w:t>решении</w:t>
      </w:r>
      <w:proofErr w:type="gramEnd"/>
      <w:r w:rsidRPr="0041282A">
        <w:rPr>
          <w:rFonts w:ascii="Times New Roman" w:hAnsi="Times New Roman" w:cs="Times New Roman"/>
          <w:kern w:val="2"/>
          <w:sz w:val="28"/>
          <w:szCs w:val="28"/>
          <w:shd w:val="clear" w:color="auto" w:fill="FFFFFF"/>
          <w:lang w:eastAsia="hi-IN" w:bidi="hi-IN"/>
        </w:rPr>
        <w:t xml:space="preserve"> о реализации Проекта подлежит опубликованию в официальных источниках опубликования и размещению на официальном сайте в сети "Интернет" в 10-дневный срок со дня его принятия.</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10. Конкурс на право заключения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w:t>
      </w:r>
    </w:p>
    <w:p w:rsidR="0041282A" w:rsidRPr="0041282A" w:rsidRDefault="0041282A" w:rsidP="0041282A">
      <w:pPr>
        <w:spacing w:after="0" w:line="240" w:lineRule="auto"/>
        <w:ind w:firstLine="32"/>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34" w:name="_Ref297635426"/>
      <w:bookmarkEnd w:id="34"/>
      <w:r w:rsidRPr="0041282A">
        <w:rPr>
          <w:rFonts w:ascii="Times New Roman" w:hAnsi="Times New Roman" w:cs="Times New Roman"/>
          <w:sz w:val="28"/>
          <w:szCs w:val="28"/>
          <w:shd w:val="clear" w:color="auto" w:fill="FFFFFF"/>
        </w:rPr>
        <w:t xml:space="preserve">1. Соглашение заключается по итогам проведения конкурса на право заключения Соглашения (далее также – конкурс), за исключением случаев, предусмотренных частью 2 настоящего раздела.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Заключение Соглашения без проведения конкурса допускается: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roofErr w:type="gramStart"/>
      <w:r w:rsidRPr="0041282A">
        <w:rPr>
          <w:rFonts w:ascii="Times New Roman" w:hAnsi="Times New Roman" w:cs="Times New Roman"/>
          <w:sz w:val="28"/>
          <w:szCs w:val="28"/>
          <w:shd w:val="clear" w:color="auto" w:fill="FFFFFF"/>
        </w:rPr>
        <w:t xml:space="preserve">1) с лицом, обеспечившим разработку предложения о реализации Проекта (инициатором проекта), если в течение двадцати  дней с момента размещения Проекта, подготовленного инициатором Проекта, в </w:t>
      </w:r>
      <w:r w:rsidRPr="0041282A">
        <w:rPr>
          <w:rFonts w:ascii="Times New Roman" w:hAnsi="Times New Roman" w:cs="Times New Roman"/>
          <w:sz w:val="28"/>
          <w:szCs w:val="28"/>
          <w:shd w:val="clear" w:color="auto" w:fill="FFFFFF"/>
        </w:rPr>
        <w:lastRenderedPageBreak/>
        <w:t>официальных источниках опубликования и на официальном сайте в сети "Интернет", от иных лиц не поступили заявления о намерении участвовать в конкурсе или если такие заявления о намерениях поступили от лиц, не соответствующих требованиям, предусмотренным пунктом 3</w:t>
      </w:r>
      <w:proofErr w:type="gramEnd"/>
      <w:r w:rsidRPr="0041282A">
        <w:rPr>
          <w:rFonts w:ascii="Times New Roman" w:hAnsi="Times New Roman" w:cs="Times New Roman"/>
          <w:sz w:val="28"/>
          <w:szCs w:val="28"/>
          <w:shd w:val="clear" w:color="auto" w:fill="FFFFFF"/>
        </w:rPr>
        <w:t xml:space="preserve"> раздела 6 настоящего Положения;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с лицом, представившим заявку на участие в конкурсе и признанным участником конкурса, в случае, если указанное лицо признано единственным участником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с лицом, представившим единственную заявку на участие в конкурсе, в случае, если по окончании срока подачи заявок на участие в конкурсе представлена только одна заявка на участие в конкурсе и указанное лицо соответствует требованиям для признания его участником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с лицом, представившим единственное конкурсное предложение, в случае его соответствия требованиям конкурсной документации, в том числе критериям конкурса.</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3. Конкурс проводится в соответствии с решением 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а и включает в себя следующие этапы:</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35" w:name="_Ref297635510"/>
      <w:bookmarkEnd w:id="35"/>
      <w:r w:rsidRPr="0041282A">
        <w:rPr>
          <w:rFonts w:ascii="Times New Roman" w:hAnsi="Times New Roman" w:cs="Times New Roman"/>
          <w:sz w:val="28"/>
          <w:szCs w:val="28"/>
          <w:shd w:val="clear" w:color="auto" w:fill="FFFFFF"/>
        </w:rPr>
        <w:t>1) размещение сообщения о проведении конкурса в официальных источниках опубликования и размещение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w:t>
      </w:r>
      <w:bookmarkStart w:id="36" w:name="_Ref297635409"/>
      <w:bookmarkEnd w:id="36"/>
      <w:r w:rsidRPr="0041282A">
        <w:rPr>
          <w:rFonts w:ascii="Times New Roman" w:hAnsi="Times New Roman" w:cs="Times New Roman"/>
          <w:sz w:val="28"/>
          <w:szCs w:val="28"/>
          <w:shd w:val="clear" w:color="auto" w:fill="FFFFFF"/>
        </w:rPr>
        <w:t>;</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представление заявок на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вскрытие конвертов с заявками на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bookmarkStart w:id="37" w:name="_Ref297635419"/>
      <w:bookmarkEnd w:id="37"/>
      <w:r w:rsidRPr="0041282A">
        <w:rPr>
          <w:rFonts w:ascii="Times New Roman" w:hAnsi="Times New Roman" w:cs="Times New Roman"/>
          <w:sz w:val="28"/>
          <w:szCs w:val="28"/>
          <w:shd w:val="clear" w:color="auto" w:fill="FFFFFF"/>
        </w:rPr>
        <w:t>4) проведение предварительного отбора участников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представление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вскрытие конвертов с конкурсными предложениями;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7) рассмотрение, оценка конкурсных предложений и определение победителя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8) подписание протокола о результатах проведения конкурса, размещение сообщения о результатах проведения конкурса в официальных источниках опубликования и размещению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 и уведомление участников конкурса о результатах проведения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Конкурс является открытым по составу участников.</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Публичный партнер определяет содержание конкурсной документации, порядок размещения сообщения о проведении конкурса в официальных источниках опубликования и размещению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 форму подачи заявок на участие в конкурсе, порядок предварительного отбора участников конкурса, оценки конкурсного предложения и размещения результатов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6. Представление заявки на участие в конкурсе лицами, не соответствующими требованиям, указанным в </w:t>
      </w:r>
      <w:r w:rsidRPr="0041282A">
        <w:rPr>
          <w:rFonts w:ascii="Times New Roman" w:hAnsi="Times New Roman" w:cs="Times New Roman"/>
          <w:kern w:val="28"/>
          <w:sz w:val="28"/>
          <w:szCs w:val="28"/>
          <w:shd w:val="clear" w:color="auto" w:fill="FFFFFF"/>
        </w:rPr>
        <w:t>пункте 3 раздела 6 настоящего Положения,</w:t>
      </w:r>
      <w:r w:rsidRPr="0041282A">
        <w:rPr>
          <w:rFonts w:ascii="Times New Roman" w:hAnsi="Times New Roman" w:cs="Times New Roman"/>
          <w:sz w:val="28"/>
          <w:szCs w:val="28"/>
          <w:shd w:val="clear" w:color="auto" w:fill="FFFFFF"/>
        </w:rPr>
        <w:t xml:space="preserve"> а также участие в конкурсе таких лиц не допускается.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7. Объем частного финансирования, подлежащего привлечению для исполнения Соглашения, является обязательным критерием конкурсной документации.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8. До истечения срока подачи заявок на участие в конкурсе, конкурсных предложений в конкурсную комиссию лицо, представившее заявку на участие в конкурсе, конкурсное предложение, вправе изменить или отозвать свою заявку на участие в конкурсе, свое конкурсное предложение.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9. Победителем конкурса признается участник конкурса, конкурсное предложение которого по заключению конкурсной комиссии содержит наилучшие условия по сравнению с условиями, которые содержатся в конкурсных предложениях других участников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10. Решение конкурсной комиссии об оценке конкурсных предложений и определении победителя конкурса должно быть мотивированным и соответствовать критериям, изложенным в конкурсной документации.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11. Срок рассмотрения и оценки конкурсных предложений определяется в конкурсной документации на основании решения 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а.</w:t>
      </w:r>
    </w:p>
    <w:p w:rsidR="0041282A" w:rsidRPr="0041282A" w:rsidRDefault="0041282A" w:rsidP="0041282A">
      <w:pPr>
        <w:spacing w:after="0" w:line="240" w:lineRule="auto"/>
        <w:ind w:firstLine="720"/>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12. Результаты оценки конкурсных предложений отражаются в протоколе рассмотрения и оценки конкурсных предложений, который подлежит размещению в официальных источниках опубликования и размещению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 в порядке, установленном для размещения сообщения о проведении конкурса, в течение десяти дней со дня истечения срока рассмотрения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13. В случае отказа или уклонения победителя конкурса от подписания в установленный срок Соглашения допускается заключение Соглашения с участником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Заключение Соглашения с таким участником конкурса осуществляется в порядке заключения Соглашения с победителем конкурса, предусмотренном разделом 22 настоящего Положения.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14. Конкурс признается не состоявшимся по решению публичного партнера, принимаемому:</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не позднее чем через один день со дня истечения срока представления заявок на участие в конкурсе в случае, если представлено менее двух таких заявок;</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не позднее чем через один день со дня </w:t>
      </w:r>
      <w:proofErr w:type="gramStart"/>
      <w:r w:rsidRPr="0041282A">
        <w:rPr>
          <w:rFonts w:ascii="Times New Roman" w:hAnsi="Times New Roman" w:cs="Times New Roman"/>
          <w:sz w:val="28"/>
          <w:szCs w:val="28"/>
          <w:shd w:val="clear" w:color="auto" w:fill="FFFFFF"/>
        </w:rPr>
        <w:t>истечения срока предварительного отбора участников конкурса</w:t>
      </w:r>
      <w:proofErr w:type="gramEnd"/>
      <w:r w:rsidRPr="0041282A">
        <w:rPr>
          <w:rFonts w:ascii="Times New Roman" w:hAnsi="Times New Roman" w:cs="Times New Roman"/>
          <w:sz w:val="28"/>
          <w:szCs w:val="28"/>
          <w:shd w:val="clear" w:color="auto" w:fill="FFFFFF"/>
        </w:rPr>
        <w:t xml:space="preserve"> в случае, если менее чем два лица, представившие заявки на участие в конкурсе, признаны участниками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не позднее чем через один день со дня истечения срока представления конкурсных предложений в случае, если представлено менее двух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roofErr w:type="gramStart"/>
      <w:r w:rsidRPr="0041282A">
        <w:rPr>
          <w:rFonts w:ascii="Times New Roman" w:hAnsi="Times New Roman" w:cs="Times New Roman"/>
          <w:sz w:val="28"/>
          <w:szCs w:val="28"/>
          <w:shd w:val="clear" w:color="auto" w:fill="FFFFFF"/>
        </w:rPr>
        <w:t xml:space="preserve">4) не позднее чем через один день со дня истечения срока для подписания Соглашения участником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если в течение такого срока Соглашение не было </w:t>
      </w:r>
      <w:r w:rsidRPr="0041282A">
        <w:rPr>
          <w:rFonts w:ascii="Times New Roman" w:hAnsi="Times New Roman" w:cs="Times New Roman"/>
          <w:sz w:val="28"/>
          <w:szCs w:val="28"/>
          <w:shd w:val="clear" w:color="auto" w:fill="FFFFFF"/>
        </w:rPr>
        <w:lastRenderedPageBreak/>
        <w:t>подписано этим лицом, либо не позднее чем через один день с момента отказа этого лица от заключения</w:t>
      </w:r>
      <w:proofErr w:type="gramEnd"/>
      <w:r w:rsidRPr="0041282A">
        <w:rPr>
          <w:rFonts w:ascii="Times New Roman" w:hAnsi="Times New Roman" w:cs="Times New Roman"/>
          <w:sz w:val="28"/>
          <w:szCs w:val="28"/>
          <w:shd w:val="clear" w:color="auto" w:fill="FFFFFF"/>
        </w:rPr>
        <w:t xml:space="preserve"> Соглашения.</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11. Конкурсная документация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Конкурсная документация должна содержать:</w:t>
      </w:r>
    </w:p>
    <w:p w:rsidR="0041282A" w:rsidRPr="0041282A" w:rsidRDefault="0041282A" w:rsidP="0041282A">
      <w:pPr>
        <w:widowControl w:val="0"/>
        <w:numPr>
          <w:ilvl w:val="0"/>
          <w:numId w:val="1"/>
        </w:numPr>
        <w:tabs>
          <w:tab w:val="left" w:pos="1134"/>
        </w:tabs>
        <w:spacing w:after="0" w:line="240" w:lineRule="auto"/>
        <w:ind w:left="142" w:firstLine="567"/>
        <w:jc w:val="both"/>
        <w:rPr>
          <w:rFonts w:ascii="Times New Roman" w:hAnsi="Times New Roman" w:cs="Times New Roman"/>
          <w:sz w:val="28"/>
          <w:szCs w:val="28"/>
          <w:shd w:val="clear" w:color="auto" w:fill="FFFFFF"/>
          <w:lang w:val="en-US"/>
        </w:rPr>
      </w:pPr>
      <w:r w:rsidRPr="0041282A">
        <w:rPr>
          <w:rFonts w:ascii="Times New Roman" w:hAnsi="Times New Roman" w:cs="Times New Roman"/>
          <w:sz w:val="28"/>
          <w:szCs w:val="28"/>
          <w:shd w:val="clear" w:color="auto" w:fill="FFFFFF"/>
        </w:rPr>
        <w:t xml:space="preserve">решение 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условия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требования, которые предъявляются к профессиональным, деловым качествам представивших заявки на участие в конкурсе лиц и в соответствии с которыми проводится предварительный отбор участников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исчерпывающий перечень документов и материалов, форму их направления лицами, представляющими заявки на участие в конкурсе, конкурсные предложения, и участниками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lang w:val="en-US"/>
        </w:rPr>
      </w:pPr>
      <w:r w:rsidRPr="0041282A">
        <w:rPr>
          <w:rFonts w:ascii="Times New Roman" w:hAnsi="Times New Roman" w:cs="Times New Roman"/>
          <w:sz w:val="28"/>
          <w:szCs w:val="28"/>
          <w:shd w:val="clear" w:color="auto" w:fill="FFFFFF"/>
        </w:rPr>
        <w:t>критерии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срок размещения сообщения о проведении конкурса на официальном сайте в сети «Интернет» и в официальных источниках опубликования;</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представления заявок на участие в конкурсе и требования, предъявляемые к ним;</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место и срок представления заявок на участие в конкурсе (даты, время начала и истечения срока);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место и срок предоставления конкурсной документации;</w:t>
      </w:r>
    </w:p>
    <w:p w:rsidR="0041282A" w:rsidRPr="0041282A" w:rsidRDefault="0041282A" w:rsidP="0041282A">
      <w:pPr>
        <w:widowControl w:val="0"/>
        <w:numPr>
          <w:ilvl w:val="0"/>
          <w:numId w:val="1"/>
        </w:numPr>
        <w:tabs>
          <w:tab w:val="left" w:pos="1134"/>
        </w:tabs>
        <w:spacing w:after="0" w:line="240" w:lineRule="auto"/>
        <w:ind w:left="142" w:firstLine="567"/>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порядок предоставления разъяснений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конкурсной документации;</w:t>
      </w:r>
    </w:p>
    <w:p w:rsidR="0041282A" w:rsidRPr="0041282A" w:rsidRDefault="0041282A" w:rsidP="0041282A">
      <w:pPr>
        <w:widowControl w:val="0"/>
        <w:numPr>
          <w:ilvl w:val="0"/>
          <w:numId w:val="1"/>
        </w:numPr>
        <w:tabs>
          <w:tab w:val="left" w:pos="1134"/>
        </w:tabs>
        <w:spacing w:after="0" w:line="240" w:lineRule="auto"/>
        <w:ind w:left="142" w:firstLine="567"/>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указание на способы обеспечения частным партнером исполнения обязательств по Соглашению, а также требование о представлении документов, подтверждающих обеспечение исполнения обязательств частного партнера по Соглашению;</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место и срок представления конкурсных предложений (даты и время начала и истечения этого срока);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и срок изменения и (или) отзыва заявок на участие в конкурсе и конкурсных предложений;</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место, дату и время вскрытия конвертов с заявками на участие в конкурсе;</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и срок проведения предварительного отбора участников конкурса, дату подписания протокола о проведении предварительного отбора участников конкурса в случае, если такой отбор предусмотрен условиями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порядок, место, дату и время вскрытия конвертов с конкурсными предложениями;</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 порядок рассмотрения и оценки конкурсных предложений;</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lang w:val="en-US"/>
        </w:rPr>
      </w:pPr>
      <w:r w:rsidRPr="0041282A">
        <w:rPr>
          <w:rFonts w:ascii="Times New Roman" w:hAnsi="Times New Roman" w:cs="Times New Roman"/>
          <w:sz w:val="28"/>
          <w:szCs w:val="28"/>
          <w:shd w:val="clear" w:color="auto" w:fill="FFFFFF"/>
        </w:rPr>
        <w:t>порядок определения победителя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 срок подписания протокола о результатах проведения конкурса;</w:t>
      </w:r>
    </w:p>
    <w:p w:rsidR="0041282A" w:rsidRPr="0041282A" w:rsidRDefault="0041282A" w:rsidP="0041282A">
      <w:pPr>
        <w:widowControl w:val="0"/>
        <w:numPr>
          <w:ilvl w:val="0"/>
          <w:numId w:val="1"/>
        </w:numPr>
        <w:tabs>
          <w:tab w:val="left" w:pos="1134"/>
        </w:tabs>
        <w:spacing w:after="0" w:line="240" w:lineRule="auto"/>
        <w:ind w:left="0" w:firstLine="709"/>
        <w:jc w:val="both"/>
        <w:rPr>
          <w:rFonts w:ascii="Times New Roman" w:hAnsi="Times New Roman" w:cs="Times New Roman"/>
          <w:sz w:val="28"/>
          <w:szCs w:val="28"/>
          <w:shd w:val="clear" w:color="auto" w:fill="FFFFFF"/>
          <w:lang w:val="en-US"/>
        </w:rPr>
      </w:pPr>
      <w:r w:rsidRPr="0041282A">
        <w:rPr>
          <w:rFonts w:ascii="Times New Roman" w:hAnsi="Times New Roman" w:cs="Times New Roman"/>
          <w:sz w:val="28"/>
          <w:szCs w:val="28"/>
          <w:shd w:val="clear" w:color="auto" w:fill="FFFFFF"/>
        </w:rPr>
        <w:t xml:space="preserve"> срок подписания Соглашения.</w:t>
      </w:r>
    </w:p>
    <w:p w:rsidR="0041282A" w:rsidRPr="0041282A" w:rsidRDefault="0041282A" w:rsidP="0041282A">
      <w:pPr>
        <w:tabs>
          <w:tab w:val="left" w:pos="1134"/>
        </w:tabs>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2.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при осуществлении частным партнером деятельности, предусмотренной Соглашением, реализация частным партнером производимых товаров, выполнение работ, оказание услуг осуществляются по регулируемым ценам (тарифам) и (или) с учетом установленных надбавок к ценам (тарифам) и решением публичного партнера установлены долгосрочные параметры регулирования деятельности частного партнера, конкурсная документация должна содержать такие параметры.</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Конкурсная документация не должна содержать требования к участникам конкурса, необоснованно ограничивающие доступ какого-либо из участников конкурса к участию в конкурсе и (или) создающие кому-либо из участников конкурса преимущественные условия участия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При проведении конкурса публичный партнер размещает конкурсную документацию в официальных источниках опубликования и на официальном сайте в сети "Интернет"  в срок, не превышающий пяти дней со дня ее утверждения.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Конкурсная документация, размещенная в официальных источниках опубликования и на официальном сайте в сети "Интернет", должна быть доступна для ознакомления без взимания платы.</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roofErr w:type="gramStart"/>
      <w:r w:rsidRPr="0041282A">
        <w:rPr>
          <w:rFonts w:ascii="Times New Roman" w:hAnsi="Times New Roman" w:cs="Times New Roman"/>
          <w:sz w:val="28"/>
          <w:szCs w:val="28"/>
          <w:shd w:val="clear" w:color="auto" w:fill="FFFFFF"/>
        </w:rPr>
        <w:t>Со дня размещения конкурсной документации в официальных источниках опубликования и на официальном сайте в сети "Интернет", сообщения о проведении открытого конкурса публичный партнер, конкурсная комиссия обязаны на основании поданного в письменной форме заявления любого заинтересованного лица предоставлять такому лицу конкурсную документацию в порядке и в сроки, которые указаны в сообщении о проведении открытого конкурса.</w:t>
      </w:r>
      <w:proofErr w:type="gramEnd"/>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5. Публичный партнер, конкурсная комиссия обязаны предоставлять в письменной форме 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 xml:space="preserve">й конкурсной документации по запросам заявителей, если такие запросы поступили к публичному партнеру, в конкурсную комиссию не </w:t>
      </w:r>
      <w:proofErr w:type="gramStart"/>
      <w:r w:rsidRPr="0041282A">
        <w:rPr>
          <w:rFonts w:ascii="Times New Roman" w:hAnsi="Times New Roman" w:cs="Times New Roman"/>
          <w:sz w:val="28"/>
          <w:szCs w:val="28"/>
          <w:shd w:val="clear" w:color="auto" w:fill="FFFFFF"/>
        </w:rPr>
        <w:t>позднее</w:t>
      </w:r>
      <w:proofErr w:type="gramEnd"/>
      <w:r w:rsidRPr="0041282A">
        <w:rPr>
          <w:rFonts w:ascii="Times New Roman" w:hAnsi="Times New Roman" w:cs="Times New Roman"/>
          <w:sz w:val="28"/>
          <w:szCs w:val="28"/>
          <w:shd w:val="clear" w:color="auto" w:fill="FFFFFF"/>
        </w:rPr>
        <w:t xml:space="preserve"> чем за десять дней до дня истечения срока представления заявок на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 xml:space="preserve">й конкурсной документации направляются публичным партнером, конкурсной комиссией каждому заявителю в сроки, установленные конкурсной документацией, но не </w:t>
      </w:r>
      <w:proofErr w:type="gramStart"/>
      <w:r w:rsidRPr="0041282A">
        <w:rPr>
          <w:rFonts w:ascii="Times New Roman" w:hAnsi="Times New Roman" w:cs="Times New Roman"/>
          <w:sz w:val="28"/>
          <w:szCs w:val="28"/>
          <w:shd w:val="clear" w:color="auto" w:fill="FFFFFF"/>
        </w:rPr>
        <w:t>позднее</w:t>
      </w:r>
      <w:proofErr w:type="gramEnd"/>
      <w:r w:rsidRPr="0041282A">
        <w:rPr>
          <w:rFonts w:ascii="Times New Roman" w:hAnsi="Times New Roman" w:cs="Times New Roman"/>
          <w:sz w:val="28"/>
          <w:szCs w:val="28"/>
          <w:shd w:val="clear" w:color="auto" w:fill="FFFFFF"/>
        </w:rPr>
        <w:t xml:space="preserve"> чем за пять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конкурсной документации с приложением содержания запроса без указания заявителя, от которого поступил запрос, также размещаются в официальных источниках опубликования и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 xml:space="preserve">". Указанные в настоящей части запросы заявителей и 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6. Публичный партнер вправе вносить изменения в конкурсную документацию при условии обязательного продления срока представления заявок на участие в конкурсе или конкурсных предложений не менее чем на десять дней со дня внесения таких изменений. Сообщение о внесении изменений в конкурсную документацию в течение трех дней со дня их внесения размещается конкурсной комиссией в официальных источниках опубликования и на официальном сайте в сети "Интернет".</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12. Конкурсная комиссия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Для проведения конкурса публичным партнером создается конкурсная комиссия. Число членов конкурсной комиссии не может быть менее чем пять человек. Конкурсная комиссия правомочна принимать решения, если на заседании конкурсной комиссии присутствует не менее чем пятьдесят процентов общего числа ее членов, при этом каждый член конкурсной комиссии имеет один голос. Решения конкурсной комиссии принимаются большинством голосов от числа голосов членов конкурсной комиссии, принявших участие в ее заседании. В случае равенства числа голосов голос председателя конкурсной комиссии считается решающим. Решения конкурсной комиссии оформляются протоколами, которые подписывают члены конкурсной комиссии, принявшие участие в заседании конкурсной комиссии. Конкурсная комиссия вправе привлекать к своей работе независимых экспертов.</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Членами конкурсной комиссии, независимыми экспертами не могут быть граждане, являющиеся работниками лиц, представивших заявки на участие в конкурсе, либо граждане, являющиеся акционерами (участниками) этих лиц, членами их органов управления или их </w:t>
      </w:r>
      <w:proofErr w:type="spellStart"/>
      <w:r w:rsidRPr="0041282A">
        <w:rPr>
          <w:rFonts w:ascii="Times New Roman" w:hAnsi="Times New Roman" w:cs="Times New Roman"/>
          <w:sz w:val="28"/>
          <w:szCs w:val="28"/>
          <w:shd w:val="clear" w:color="auto" w:fill="FFFFFF"/>
        </w:rPr>
        <w:t>аффилированными</w:t>
      </w:r>
      <w:proofErr w:type="spellEnd"/>
      <w:r w:rsidRPr="0041282A">
        <w:rPr>
          <w:rFonts w:ascii="Times New Roman" w:hAnsi="Times New Roman" w:cs="Times New Roman"/>
          <w:sz w:val="28"/>
          <w:szCs w:val="28"/>
          <w:shd w:val="clear" w:color="auto" w:fill="FFFFFF"/>
        </w:rPr>
        <w:t xml:space="preserve"> лицами. В случае выявления в составе конкурсной комиссии независимых экспертов таких лиц публичный партнер заменяет их иными лицами.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Конкурсная комиссия выполняет следующие функции: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размещает сообщение о проведении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размещает сообщение о внесении изменений в конкурсную документацию, а также направляет уведомление лицам в соответствии с решением 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принимает заявки на участие в конкурсе, конкурсные предложения;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предоставляет конкурсную документацию, 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конкурсной документации;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осуществляет вскрытие конвертов с заявками на участие в конкурсе, конкурсными предложениями, а также рассмотрение заявок на участие в конкурсе,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проверяет документы и материалы, которые были направлены лицами, представившими заявки на участие в конкурсе, конкурсные предложения, и участниками конкурса в соответствии с требованиями, установленными конкурсной документацией, достоверность сведений, содержащихся в этих документах и материалах;</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7) устанавливает соответствие лиц, представивших заявки на участие в конкурсе, конкурсные предложения, и самих конкурсных предложений требованиям, установленным настоящим Положением и конкурсной документацией, а также соответствие конкурсных предложений критериям конкурса и указанным требованиям;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8) в случае необходимости запрашивает и получает у соответствующих органов и организаций информацию для проверки достоверности сведений, направленных лицами, представившими заявки на участие в конкурсе, участниками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9) принимает решения о допуске лица, представившего заявку на участие в конкурсе, к участию в конкурсе (о признании такого лица участником конкурса) или об отказе ему в допуске к участию в конкурсе, направляет такому лицу соответствующее уведомление;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10) определяет участников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11) направляет участникам конкурса приглашения представить конкурсные предложения, рассматривает и оценивает конкурсные предложения;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12) осуществляет предварительный отбор участников конкурса в порядке, установленном разделом 15 настоящего Положения, в случае, если проведение предварительного отбора участников конкурса предусмотрено решением о реализации Проекта;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13) определяет победителя конкурса и направляет ему уведомление о признании его победителем;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14) подписывает протокол вскрытия конвертов с конкурсными предложениями, протокол рассмотрения и оценки конкурсных предложений, протокол о результатах проведения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15) уведомляет участников конкурса о результатах проведения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16) размещает в официальных источниках опубликования и на официальном сайте в сети "Интернет" сообщение о результатах проведения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13. Представление заявок на участие в конкурсе</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Заявки на участие в конкурсе должны отвечать требованиям, установленным к таким заявкам конкурсной документацией, содержать документы и материалы, предусмотренные конкурсной документацией и подтверждающие соответствие заявителей требованиям, предъявляемым к участникам конкурса.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Срок представления заявок на участие в конкурсе должен составлять не менее чем десять дней со дня размещения сообщения о проведении конкурса или </w:t>
      </w:r>
      <w:proofErr w:type="gramStart"/>
      <w:r w:rsidRPr="0041282A">
        <w:rPr>
          <w:rFonts w:ascii="Times New Roman" w:hAnsi="Times New Roman" w:cs="Times New Roman"/>
          <w:sz w:val="28"/>
          <w:szCs w:val="28"/>
          <w:shd w:val="clear" w:color="auto" w:fill="FFFFFF"/>
        </w:rPr>
        <w:t>со дня направления уведомления лицам в соответствии с решением о реализации Проекта одновременно с приглашением</w:t>
      </w:r>
      <w:proofErr w:type="gramEnd"/>
      <w:r w:rsidRPr="0041282A">
        <w:rPr>
          <w:rFonts w:ascii="Times New Roman" w:hAnsi="Times New Roman" w:cs="Times New Roman"/>
          <w:sz w:val="28"/>
          <w:szCs w:val="28"/>
          <w:shd w:val="clear" w:color="auto" w:fill="FFFFFF"/>
        </w:rPr>
        <w:t xml:space="preserve"> принять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 xml:space="preserve">3. Заявка на участие в конкурсе оформляется на русском языке в письменной произвольной форме с учетом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части 1 настоящей статьи в двух экземплярах (оригинал и копия), каждый из которых удостоверяется подписью заявителя и представляется в конкурсную комиссию в порядке, установленном конкурсной документацией, в отдельном запечатанном конверте. К заявке на участие в конкурсе прилагается удостоверенная подписью заявителя опись представленных им документов и материалов, оригинал которой остается в конкурсной комиссии, а копия – у заявителя.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Представленная в конкурсную комиссию заявка на участие в конкурсе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со временем представления других заявок на участие в конкурсе. На копии описи представленных заявителем документов и материалов делается отметка о дате и времени представления заявки на участие в конкурсе с указанием номера такой заявки.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5. Заявитель вправе изменить или отозвать свою заявку </w:t>
      </w:r>
      <w:proofErr w:type="gramStart"/>
      <w:r w:rsidRPr="0041282A">
        <w:rPr>
          <w:rFonts w:ascii="Times New Roman" w:hAnsi="Times New Roman" w:cs="Times New Roman"/>
          <w:sz w:val="28"/>
          <w:szCs w:val="28"/>
          <w:shd w:val="clear" w:color="auto" w:fill="FFFFFF"/>
        </w:rPr>
        <w:t>на участие в конкурсе в любое время до истечения срока представления в конкурсную комиссию</w:t>
      </w:r>
      <w:proofErr w:type="gramEnd"/>
      <w:r w:rsidRPr="0041282A">
        <w:rPr>
          <w:rFonts w:ascii="Times New Roman" w:hAnsi="Times New Roman" w:cs="Times New Roman"/>
          <w:sz w:val="28"/>
          <w:szCs w:val="28"/>
          <w:shd w:val="clear" w:color="auto" w:fill="FFFFFF"/>
        </w:rPr>
        <w:t xml:space="preserve"> заявок на участие в конкурсе. 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p>
    <w:p w:rsidR="0041282A" w:rsidRPr="0041282A" w:rsidRDefault="0041282A" w:rsidP="0041282A">
      <w:pPr>
        <w:spacing w:after="0" w:line="240" w:lineRule="auto"/>
        <w:ind w:left="2410" w:hanging="1701"/>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14. Вскрытие конвертов с заявками на участие в конкурсе</w:t>
      </w:r>
    </w:p>
    <w:p w:rsidR="0041282A" w:rsidRPr="0041282A" w:rsidRDefault="0041282A" w:rsidP="0041282A">
      <w:pPr>
        <w:spacing w:after="0" w:line="240" w:lineRule="auto"/>
        <w:ind w:left="2410" w:hanging="1701"/>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Конверты с заявками на участие в конкурсе вскрываются на заседании конкурсной комиссии в порядке, в день, во время и в месте, которые установлены конкурсной документацией. При этом объявляются и заносятся в протокол о вскрытии конвертов с заявками на участие в конкурсе наименование и место нахождения каждого заявителя, конверт с заявкой на </w:t>
      </w:r>
      <w:proofErr w:type="gramStart"/>
      <w:r w:rsidRPr="0041282A">
        <w:rPr>
          <w:rFonts w:ascii="Times New Roman" w:hAnsi="Times New Roman" w:cs="Times New Roman"/>
          <w:sz w:val="28"/>
          <w:szCs w:val="28"/>
          <w:shd w:val="clear" w:color="auto" w:fill="FFFFFF"/>
        </w:rPr>
        <w:t>участие</w:t>
      </w:r>
      <w:proofErr w:type="gramEnd"/>
      <w:r w:rsidRPr="0041282A">
        <w:rPr>
          <w:rFonts w:ascii="Times New Roman" w:hAnsi="Times New Roman" w:cs="Times New Roman"/>
          <w:sz w:val="28"/>
          <w:szCs w:val="28"/>
          <w:shd w:val="clear" w:color="auto" w:fill="FFFFFF"/>
        </w:rPr>
        <w:t xml:space="preserve"> в конкурсе которого вскрывается, а также сведения о наличии в этой заявке документов и материалов, представление которых заявителем предусмотрено конкурсной документацией.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w:t>
      </w:r>
      <w:r w:rsidRPr="0041282A">
        <w:rPr>
          <w:rFonts w:ascii="Times New Roman" w:hAnsi="Times New Roman" w:cs="Times New Roman"/>
          <w:sz w:val="28"/>
          <w:szCs w:val="28"/>
          <w:shd w:val="clear" w:color="auto" w:fill="FFFFFF"/>
        </w:rPr>
        <w:lastRenderedPageBreak/>
        <w:t>вместе с описью представленных им документов и материалов, на которой делается отметка об отказе в принятии заявки на участие в конкурсе.</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15. Проведение предварительного отбора участников конкурса</w:t>
      </w:r>
    </w:p>
    <w:p w:rsidR="0041282A" w:rsidRPr="0041282A" w:rsidRDefault="0041282A" w:rsidP="0041282A">
      <w:pPr>
        <w:spacing w:after="0" w:line="240" w:lineRule="auto"/>
        <w:ind w:left="2268" w:hanging="155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Предварительный отбор участников конкурса проводится в установленном конкурсной документацией порядке конкурсной комиссией, которая определяет:</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соответствие заявки на участие в конкурсе требованиям, содержащимся в конкурсной документации. Конкурсная комиссия вправе потребовать от заявителя 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представленной им заявки на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соответствие заявителя требованиям к участникам конкурса. Конкурсная комиссия вправе потребовать от заявителя разъяснения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представленных им и подтверждающих  соответствие заявителя указанным требованиям документов и материалов;</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соответствие заявителя требованиям, предъявляемым к частному партнеру в соответствии с настоящим Положением.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w:t>
      </w:r>
      <w:proofErr w:type="gramStart"/>
      <w:r w:rsidRPr="0041282A">
        <w:rPr>
          <w:rFonts w:ascii="Times New Roman" w:hAnsi="Times New Roman" w:cs="Times New Roman"/>
          <w:sz w:val="28"/>
          <w:szCs w:val="28"/>
          <w:shd w:val="clear" w:color="auto" w:fill="FFFFFF"/>
        </w:rPr>
        <w:t>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заявителя, прошедшего предварительный отбор участников конкурса и допущенного к участию в конкурсе, а также наименование заявителя, не</w:t>
      </w:r>
      <w:proofErr w:type="gramEnd"/>
      <w:r w:rsidRPr="0041282A">
        <w:rPr>
          <w:rFonts w:ascii="Times New Roman" w:hAnsi="Times New Roman" w:cs="Times New Roman"/>
          <w:sz w:val="28"/>
          <w:szCs w:val="28"/>
          <w:shd w:val="clear" w:color="auto" w:fill="FFFFFF"/>
        </w:rPr>
        <w:t xml:space="preserve"> прошедшего предварительного отбора участников конкурса и не допущенного к участию в конкурсе, с обоснованием принятого конкурсной комиссией решения.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Решение об отказе в допуске заявителя к участию в конкурсе принимается конкурсной комиссией в случае, если: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заявитель не соответствует требованиям, предъявляемым к участникам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заявка на участие в конкурсе не соответствует требованиям, предъявляемым к заявкам на участие в конкурсе и установленным конкурсной документацией;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представленные заявителем документы и материалы неполные и (или) недостоверные.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Конкурсная комиссия в течение трех дней со дня подписания членами конкурсной комиссии протокола проведения предварительного отбора участников конкурса, но не </w:t>
      </w:r>
      <w:proofErr w:type="gramStart"/>
      <w:r w:rsidRPr="0041282A">
        <w:rPr>
          <w:rFonts w:ascii="Times New Roman" w:hAnsi="Times New Roman" w:cs="Times New Roman"/>
          <w:sz w:val="28"/>
          <w:szCs w:val="28"/>
          <w:shd w:val="clear" w:color="auto" w:fill="FFFFFF"/>
        </w:rPr>
        <w:t>позднее</w:t>
      </w:r>
      <w:proofErr w:type="gramEnd"/>
      <w:r w:rsidRPr="0041282A">
        <w:rPr>
          <w:rFonts w:ascii="Times New Roman" w:hAnsi="Times New Roman" w:cs="Times New Roman"/>
          <w:sz w:val="28"/>
          <w:szCs w:val="28"/>
          <w:shd w:val="clear" w:color="auto" w:fill="FFFFFF"/>
        </w:rPr>
        <w:t xml:space="preserve"> чем за тридцать  дней до дня истечения срока представления конкурсных предложений в конкурсную комиссию направляет участникам конкурса уведомление с предложением представить конкурсные предложения. 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5.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Публичный партнер вправе вскрыть конверт с единственной представленной заявкой на участие в конкурсе и рассмотреть эту заявку в порядке, установленном настоящей статьей, в течение трех дней со дня принятия решения о признании конкурса несостоявшимся.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заявитель и представленная им заявка на участие в конкурсе соответствуют требованиям, установленным конкурсной документацией, публичный партнер в течение пяти дней со дня принятия решения о признании конкурса несостоявшимся вправе предложить такому заявителю представить предложение о заключении Соглашения на условиях, соответствующих конкурсной документации. Срок представления заявителем этого предложения составляет не более чем тридцать дней со дня получения заявителем предложения публичного партнера. Срок рассмотрения публичным партнером представленного таким заявителем предложения устанавливается публичным партнером, но не может составлять более чем десять дней со дня представления таким заявителем предложения. По результатам рассмотрения представленного заявителем предложения публичный партнер в случае, если это предложение соответствует требованиям конкурсной документации, в том числе критериям конкурса, принимает решение о заключении Соглашения с таким заявителем.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16. Представление конкурсных предложений</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w:t>
      </w:r>
      <w:proofErr w:type="gramStart"/>
      <w:r w:rsidRPr="0041282A">
        <w:rPr>
          <w:rFonts w:ascii="Times New Roman" w:hAnsi="Times New Roman" w:cs="Times New Roman"/>
          <w:sz w:val="28"/>
          <w:szCs w:val="28"/>
          <w:shd w:val="clear" w:color="auto" w:fill="FFFFFF"/>
        </w:rPr>
        <w:t>с</w:t>
      </w:r>
      <w:proofErr w:type="gramEnd"/>
      <w:r w:rsidRPr="0041282A">
        <w:rPr>
          <w:rFonts w:ascii="Times New Roman" w:hAnsi="Times New Roman" w:cs="Times New Roman"/>
          <w:sz w:val="28"/>
          <w:szCs w:val="28"/>
          <w:shd w:val="clear" w:color="auto" w:fill="FFFFFF"/>
        </w:rPr>
        <w:t xml:space="preserve"> временем представления других конкурсных предложений.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 xml:space="preserve">4.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В конкурсном предложении для каждого критерия конкурса указывается значение предлагаемого участником конкурса условия в виде числа.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17. Вскрытие конвертов с конкурсными предложениями</w:t>
      </w:r>
    </w:p>
    <w:p w:rsidR="0041282A" w:rsidRPr="0041282A" w:rsidRDefault="0041282A" w:rsidP="0041282A">
      <w:pPr>
        <w:spacing w:after="0" w:line="240" w:lineRule="auto"/>
        <w:ind w:left="2832" w:hanging="2123"/>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Конверты с конкурсными предложениями вскрываются на заседании конкурсной комиссии в порядке, в день, во время и в месте, которые установлены конкурсной документацией.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фотографирование.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3. </w:t>
      </w:r>
      <w:proofErr w:type="gramStart"/>
      <w:r w:rsidRPr="0041282A">
        <w:rPr>
          <w:rFonts w:ascii="Times New Roman" w:hAnsi="Times New Roman" w:cs="Times New Roman"/>
          <w:sz w:val="28"/>
          <w:szCs w:val="28"/>
          <w:shd w:val="clear" w:color="auto" w:fill="FFFFFF"/>
        </w:rPr>
        <w:t>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 за исключением конвертов с конкурсными предложениями, представленными участниками конкурса, которыми не были соблюдены установленные конкурсной документацией порядок, размер и (или) срок внесения задатков.</w:t>
      </w:r>
      <w:proofErr w:type="gramEnd"/>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Конверт с конкурсным предложением, представленным в конкурсную комиссию по истечении срока представления конкурсных предложений, а также конверт с конкурсным предложением, представленным участником конкурса, которым не были соблюдены установленные конкурсной документацией порядок, размер и (или) срок внесения задатка, не вскрывается и возвращается представившему его участнику </w:t>
      </w:r>
      <w:proofErr w:type="gramStart"/>
      <w:r w:rsidRPr="0041282A">
        <w:rPr>
          <w:rFonts w:ascii="Times New Roman" w:hAnsi="Times New Roman" w:cs="Times New Roman"/>
          <w:sz w:val="28"/>
          <w:szCs w:val="28"/>
          <w:shd w:val="clear" w:color="auto" w:fill="FFFFFF"/>
        </w:rPr>
        <w:t>конкурса</w:t>
      </w:r>
      <w:proofErr w:type="gramEnd"/>
      <w:r w:rsidRPr="0041282A">
        <w:rPr>
          <w:rFonts w:ascii="Times New Roman" w:hAnsi="Times New Roman" w:cs="Times New Roman"/>
          <w:sz w:val="28"/>
          <w:szCs w:val="28"/>
          <w:shd w:val="clear" w:color="auto" w:fill="FFFFFF"/>
        </w:rPr>
        <w:t xml:space="preserve"> вместе с описью представленных им документов и материалов, на которой делается отметка об отказе в </w:t>
      </w:r>
      <w:proofErr w:type="gramStart"/>
      <w:r w:rsidRPr="0041282A">
        <w:rPr>
          <w:rFonts w:ascii="Times New Roman" w:hAnsi="Times New Roman" w:cs="Times New Roman"/>
          <w:sz w:val="28"/>
          <w:szCs w:val="28"/>
          <w:shd w:val="clear" w:color="auto" w:fill="FFFFFF"/>
        </w:rPr>
        <w:t>принятии</w:t>
      </w:r>
      <w:proofErr w:type="gramEnd"/>
      <w:r w:rsidRPr="0041282A">
        <w:rPr>
          <w:rFonts w:ascii="Times New Roman" w:hAnsi="Times New Roman" w:cs="Times New Roman"/>
          <w:sz w:val="28"/>
          <w:szCs w:val="28"/>
          <w:shd w:val="clear" w:color="auto" w:fill="FFFFFF"/>
        </w:rPr>
        <w:t xml:space="preserve"> конкурсного предложения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jc w:val="center"/>
        <w:outlineLvl w:val="0"/>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18. Порядок рассмотрения и оценки конкурсных  предложений</w:t>
      </w:r>
    </w:p>
    <w:p w:rsidR="0041282A" w:rsidRPr="0041282A" w:rsidRDefault="0041282A" w:rsidP="0041282A">
      <w:pPr>
        <w:autoSpaceDE w:val="0"/>
        <w:autoSpaceDN w:val="0"/>
        <w:adjustRightInd w:val="0"/>
        <w:spacing w:after="0" w:line="240" w:lineRule="auto"/>
        <w:ind w:left="2694" w:hanging="1843"/>
        <w:jc w:val="both"/>
        <w:outlineLvl w:val="0"/>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 xml:space="preserve">1. Рассмотрение конкурсных предложений, представленных участниками конкурса, </w:t>
      </w:r>
      <w:proofErr w:type="gramStart"/>
      <w:r w:rsidRPr="0041282A">
        <w:rPr>
          <w:rFonts w:ascii="Times New Roman" w:hAnsi="Times New Roman" w:cs="Times New Roman"/>
          <w:sz w:val="28"/>
          <w:szCs w:val="28"/>
          <w:shd w:val="clear" w:color="auto" w:fill="FFFFFF"/>
        </w:rPr>
        <w:t>конверты</w:t>
      </w:r>
      <w:proofErr w:type="gramEnd"/>
      <w:r w:rsidRPr="0041282A">
        <w:rPr>
          <w:rFonts w:ascii="Times New Roman" w:hAnsi="Times New Roman" w:cs="Times New Roman"/>
          <w:sz w:val="28"/>
          <w:szCs w:val="28"/>
          <w:shd w:val="clear" w:color="auto" w:fill="FFFFFF"/>
        </w:rPr>
        <w:t xml:space="preserve"> с конкурсными предложениями которых подлежат вскрытию в соответствии с разделом 17 настоящего Положения, осуществляется в установленном конкурсной документацией порядке конкурсной комиссией, которая определяет соответствие конкурсного предложения требованиям конкурсной документации и проводит оценку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Конкурсная комиссия на основании результатов рассмотрения конкурсных предложений принимает решение о соответствии или о несоответствии конкурсного предложения требованиям конкурсной документации.</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Решение о несоответствии конкурсного предложения требованиям конкурсной документации принимается конкурсной комиссией в случае, если:</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участником конкурса не представлены документы и материалы, предусмотренные конкурсной документацией, подтверждающие соответствие конкурсного предложения требованиям, установленным конкурсной документацией, и подтверждающие информацию, содержащуюся в конкурсном предложении;</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условие, содержащееся в конкурсном предложении, не соответствует установленным критериям конкурса;</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представленные участником конкурса документы и материалы недостоверны.</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Решение о несоответствии конкурсного предложения требованиям конкурсной документации может быть обжаловано в порядке, установленном законодательством Российской Федерации.</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bCs/>
          <w:sz w:val="28"/>
          <w:szCs w:val="28"/>
        </w:rPr>
      </w:pPr>
      <w:r w:rsidRPr="0041282A">
        <w:rPr>
          <w:rFonts w:ascii="Times New Roman" w:hAnsi="Times New Roman" w:cs="Times New Roman"/>
          <w:sz w:val="28"/>
          <w:szCs w:val="28"/>
          <w:shd w:val="clear" w:color="auto" w:fill="FFFFFF"/>
        </w:rPr>
        <w:t xml:space="preserve">5. </w:t>
      </w:r>
      <w:bookmarkStart w:id="38" w:name="Par22"/>
      <w:bookmarkStart w:id="39" w:name="Par28"/>
      <w:bookmarkStart w:id="40" w:name="Par43"/>
      <w:bookmarkEnd w:id="38"/>
      <w:bookmarkEnd w:id="39"/>
      <w:bookmarkEnd w:id="40"/>
      <w:r w:rsidRPr="0041282A">
        <w:rPr>
          <w:rFonts w:ascii="Times New Roman" w:hAnsi="Times New Roman" w:cs="Times New Roman"/>
          <w:bCs/>
          <w:sz w:val="28"/>
          <w:szCs w:val="28"/>
        </w:rPr>
        <w:t>Победителем конкурса является участник конкурса, конкурсное предложение которого по оценке конкурсной комиссии содержит лучшие условия по сравнению с конкурсными предложениями других участников конкурса.</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6. </w:t>
      </w:r>
      <w:proofErr w:type="gramStart"/>
      <w:r w:rsidRPr="0041282A">
        <w:rPr>
          <w:rFonts w:ascii="Times New Roman" w:hAnsi="Times New Roman" w:cs="Times New Roman"/>
          <w:sz w:val="28"/>
          <w:szCs w:val="28"/>
          <w:shd w:val="clear" w:color="auto" w:fill="FFFFFF"/>
        </w:rPr>
        <w:t>Публичный партнер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Соглашения в соответствии с условиями, содержащимися в представленном им конкурсном предложении, в десятидневный срок со дня принятия решения о признании конкурса несостоявшимся.</w:t>
      </w:r>
      <w:proofErr w:type="gramEnd"/>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19. Порядок определения победителя конкурса</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Победителем конкурса признается участник конкурса, предложивший наилучшие условия, определяемые в порядке, предусмотренном частью 18 настоящего Положения.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2.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два и более конкурсных предложения содержат равные наилучшие условия, победителем конкурса признается участник конкурса, раньше других участников конкурса представивший в конкурсную комиссию конкурсное предложение.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Решение об определении победителя конкурса оформляется протоколом рассмотрения и оценки конкурсных предложений, в котором указываются: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критерии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условия, содержащиеся в конкурсных предложениях;</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результаты оценки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наименование и место нахождения победителя конкурса, обоснование принятого конкурсной комиссией решения о признании участника конкурса победителем конкурса, а также участника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Решение о признании участника конкурса победителем конкурса может быть обжаловано в порядке, установленном законодательством Российской Федерации.</w:t>
      </w: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20. Содержание протокола о результатах проведения конкурса и срок его подписания</w:t>
      </w:r>
    </w:p>
    <w:p w:rsidR="0041282A" w:rsidRPr="0041282A" w:rsidRDefault="0041282A" w:rsidP="0041282A">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Конкурсной комиссией не позднее чем через пять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решение о заключении Соглашения с указанием вида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сообщение о проведении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конкурсная документация и внесенные в нее изменения;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запросы участников конкурса о разъяснении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й конкурсной документации и соответствующие разъяснения публичного партнера или конкурсной комиссии;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протокол вскрытия конвертов с заявками на участие в конкурсе;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6) оригиналы заявок на участие в конкурсе, представленные в конкурсную комиссию;</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7) протокол проведения предварительного отбора участников конкурса в случае, если проведение предварительного отбора предусмотрено решением 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8) перечень участников конкурса, которым были направлены уведомления с предложением </w:t>
      </w:r>
      <w:proofErr w:type="gramStart"/>
      <w:r w:rsidRPr="0041282A">
        <w:rPr>
          <w:rFonts w:ascii="Times New Roman" w:hAnsi="Times New Roman" w:cs="Times New Roman"/>
          <w:sz w:val="28"/>
          <w:szCs w:val="28"/>
          <w:shd w:val="clear" w:color="auto" w:fill="FFFFFF"/>
        </w:rPr>
        <w:t>представить</w:t>
      </w:r>
      <w:proofErr w:type="gramEnd"/>
      <w:r w:rsidRPr="0041282A">
        <w:rPr>
          <w:rFonts w:ascii="Times New Roman" w:hAnsi="Times New Roman" w:cs="Times New Roman"/>
          <w:sz w:val="28"/>
          <w:szCs w:val="28"/>
          <w:shd w:val="clear" w:color="auto" w:fill="FFFFFF"/>
        </w:rPr>
        <w:t xml:space="preserve"> конкурсные предложения;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9) протокол вскрытия конвертов с конкурсными предложениями;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10) протокол рассмотрения и оценки конкурсных предложений.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Протокол о результатах проведения конкурса хранится у публичного партнера в течение срока действия Соглашения.</w:t>
      </w:r>
    </w:p>
    <w:p w:rsidR="0041282A" w:rsidRPr="0041282A" w:rsidRDefault="0041282A" w:rsidP="0041282A">
      <w:pPr>
        <w:autoSpaceDE w:val="0"/>
        <w:autoSpaceDN w:val="0"/>
        <w:adjustRightInd w:val="0"/>
        <w:spacing w:after="0" w:line="240" w:lineRule="auto"/>
        <w:ind w:left="2124" w:hanging="1415"/>
        <w:jc w:val="both"/>
        <w:outlineLvl w:val="0"/>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left="2124" w:hanging="1415"/>
        <w:jc w:val="both"/>
        <w:outlineLvl w:val="0"/>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left="2124" w:hanging="1415"/>
        <w:jc w:val="both"/>
        <w:outlineLvl w:val="0"/>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left="2124" w:hanging="1415"/>
        <w:jc w:val="both"/>
        <w:outlineLvl w:val="0"/>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left="2124" w:hanging="1415"/>
        <w:jc w:val="both"/>
        <w:outlineLvl w:val="0"/>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jc w:val="center"/>
        <w:outlineLvl w:val="0"/>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21. Размещение сообщения о результатах проведения конкурса, уведомление участников конкурса о результатах проведения конкурса</w:t>
      </w:r>
    </w:p>
    <w:p w:rsidR="0041282A" w:rsidRPr="0041282A" w:rsidRDefault="0041282A" w:rsidP="0041282A">
      <w:pPr>
        <w:autoSpaceDE w:val="0"/>
        <w:autoSpaceDN w:val="0"/>
        <w:adjustRightInd w:val="0"/>
        <w:spacing w:after="0" w:line="240" w:lineRule="auto"/>
        <w:ind w:left="2124" w:hanging="1585"/>
        <w:jc w:val="both"/>
        <w:outlineLvl w:val="0"/>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Конкурсная комиссия в течение пятнадцати дней со дня подписания протокола о результатах проведения конкурса или принятия публичным партнером решения об объявлении конкурса несостоявшимся обязана разместить в официальных источниках опубликования и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сообщение о результатах проведения конкурса с указанием  победителя конкурса и участника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решение об объявлении конкурса несостоявшимся, обоснование этого решения с указанием наименования лица, имеющего в соответствии с настоящим Положением право заключить Соглашение (при его наличии).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Конкурсная комиссия в течение пятнадцати дней со дня подписания протокола о результатах проведения конкурса или принятия публичным партнером решения об объявлении конкурса несостоявшимся обязана направить уведомление о результатах проведения конкурса заявителям, участникам конкурса. Указанное уведомление может также направляться в электронной форме.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Любой заявитель, участник конкурса вправе обратиться к публичному партнеру за разъяснениями результатов проведения конкурса, и публичный партнер обязан предоставить ему в письменной форме соответствующие разъяснения в течение тридцати дней со дня получения такого обращения.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10"/>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22. Порядок заключения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w:t>
      </w:r>
    </w:p>
    <w:p w:rsidR="0041282A" w:rsidRPr="0041282A" w:rsidRDefault="0041282A" w:rsidP="0041282A">
      <w:pPr>
        <w:spacing w:after="0" w:line="240" w:lineRule="auto"/>
        <w:ind w:left="2520" w:hanging="1811"/>
        <w:jc w:val="both"/>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Публичный партнер в течение пяти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 Соглашения, включающий в себя условия Соглашения, определенные решением о реализации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 xml:space="preserve">а, конкурсной документацией и представленным победителем конкурса конкурсным предложением, а также иные предусмотренные настоящим Положением условия. Соглашение </w:t>
      </w:r>
      <w:r w:rsidRPr="0041282A">
        <w:rPr>
          <w:rFonts w:ascii="Times New Roman" w:hAnsi="Times New Roman" w:cs="Times New Roman"/>
          <w:sz w:val="28"/>
          <w:szCs w:val="28"/>
          <w:shd w:val="clear" w:color="auto" w:fill="FFFFFF"/>
        </w:rPr>
        <w:lastRenderedPageBreak/>
        <w:t>должно быть подписано в срок, установленный конкурсной документацией, но не ранее пяти дней с момента размещения итогового протокола о результатах проведения конкурса в официальных источниках опубликования и на официальном сайте в сети "Интернет"</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В случае, если до установленного конкурсной документацией дня подписания Соглашения победитель конкурса не представил публичному партнеру документы, предусмотренные конкурсной документацией и (или)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ом Соглашения, публичный партнер вправе принять решение об отказе в заключени</w:t>
      </w:r>
      <w:proofErr w:type="gramStart"/>
      <w:r w:rsidRPr="0041282A">
        <w:rPr>
          <w:rFonts w:ascii="Times New Roman" w:hAnsi="Times New Roman" w:cs="Times New Roman"/>
          <w:sz w:val="28"/>
          <w:szCs w:val="28"/>
          <w:shd w:val="clear" w:color="auto" w:fill="FFFFFF"/>
        </w:rPr>
        <w:t>и</w:t>
      </w:r>
      <w:proofErr w:type="gramEnd"/>
      <w:r w:rsidRPr="0041282A">
        <w:rPr>
          <w:rFonts w:ascii="Times New Roman" w:hAnsi="Times New Roman" w:cs="Times New Roman"/>
          <w:sz w:val="28"/>
          <w:szCs w:val="28"/>
          <w:shd w:val="clear" w:color="auto" w:fill="FFFFFF"/>
        </w:rPr>
        <w:t xml:space="preserve"> Соглашения с указанным лицом.</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kern w:val="28"/>
          <w:sz w:val="28"/>
          <w:szCs w:val="28"/>
          <w:shd w:val="clear" w:color="auto" w:fill="FFFFFF"/>
        </w:rPr>
      </w:pPr>
      <w:r w:rsidRPr="0041282A">
        <w:rPr>
          <w:rFonts w:ascii="Times New Roman" w:hAnsi="Times New Roman" w:cs="Times New Roman"/>
          <w:sz w:val="28"/>
          <w:szCs w:val="28"/>
          <w:shd w:val="clear" w:color="auto" w:fill="FFFFFF"/>
        </w:rPr>
        <w:t>3</w:t>
      </w:r>
      <w:r w:rsidRPr="0041282A">
        <w:rPr>
          <w:rFonts w:ascii="Times New Roman" w:hAnsi="Times New Roman" w:cs="Times New Roman"/>
          <w:kern w:val="28"/>
          <w:sz w:val="28"/>
          <w:szCs w:val="28"/>
          <w:shd w:val="clear" w:color="auto" w:fill="FFFFFF"/>
        </w:rPr>
        <w:t>. Сообщение о заключении Соглашения подлежит размещению в официальных источниках опубликования и на официальном сайте в сети "Интернет" в порядке и в сроки, которые установлены в решении о реализации Проекта.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Соглашение заключается в письменной форме с победителем конкурса или иным лицом, указанным в разделе 19 настоящего Положения, при условии представления ими документов, предусмотренных конкурсной документацией и подтверждающих обеспечение исполнения обязательств по Соглашению в случае, если такое обеспечение исполнения обязатель</w:t>
      </w:r>
      <w:proofErr w:type="gramStart"/>
      <w:r w:rsidRPr="0041282A">
        <w:rPr>
          <w:rFonts w:ascii="Times New Roman" w:hAnsi="Times New Roman" w:cs="Times New Roman"/>
          <w:sz w:val="28"/>
          <w:szCs w:val="28"/>
          <w:shd w:val="clear" w:color="auto" w:fill="FFFFFF"/>
        </w:rPr>
        <w:t>ств пр</w:t>
      </w:r>
      <w:proofErr w:type="gramEnd"/>
      <w:r w:rsidRPr="0041282A">
        <w:rPr>
          <w:rFonts w:ascii="Times New Roman" w:hAnsi="Times New Roman" w:cs="Times New Roman"/>
          <w:sz w:val="28"/>
          <w:szCs w:val="28"/>
          <w:shd w:val="clear" w:color="auto" w:fill="FFFFFF"/>
        </w:rPr>
        <w:t>едусмотрено конкурсной документацией.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Соглашение вступает в силу с момента его подписания, если иное не предусмотрено Соглашением.</w:t>
      </w:r>
    </w:p>
    <w:p w:rsidR="0041282A" w:rsidRPr="0041282A" w:rsidRDefault="0041282A" w:rsidP="0041282A">
      <w:pPr>
        <w:spacing w:after="0" w:line="240" w:lineRule="auto"/>
        <w:ind w:hanging="12"/>
        <w:jc w:val="center"/>
        <w:rPr>
          <w:rFonts w:ascii="Times New Roman" w:hAnsi="Times New Roman" w:cs="Times New Roman"/>
          <w:sz w:val="28"/>
          <w:szCs w:val="28"/>
          <w:shd w:val="clear" w:color="auto" w:fill="FFFFFF"/>
        </w:rPr>
      </w:pPr>
    </w:p>
    <w:p w:rsidR="0041282A" w:rsidRPr="0041282A" w:rsidRDefault="0041282A" w:rsidP="0041282A">
      <w:pPr>
        <w:spacing w:after="0" w:line="240" w:lineRule="auto"/>
        <w:ind w:hanging="12"/>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23. Заключение, изменение, прекращение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Соглашение заключается с победителем конкурса на право заключения Соглашения или с иным лицом, имеющим право на заключение такого Соглашения в соответствии с настоящим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ем.</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Изменение существенных условий Соглашения, которое приводит к изменению доходов или расходов бюджета городского поселения, допускается только в случае внесения такого изменения в решение о бюджете на соответствующий финансовый год и плановый период.</w:t>
      </w:r>
    </w:p>
    <w:p w:rsidR="0041282A" w:rsidRPr="0041282A" w:rsidRDefault="0041282A" w:rsidP="0041282A">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В Соглашение могут быть внесены изменения на основании решения суда по требованию одной из сторон Соглашения по основаниям, предусмотренным законодательством Российской Федерации, Соглашением.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Соглашение прекращается: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по истечении срока действия;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по Соглашению сторон;</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в случае досрочного расторжения по решению суда;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по иным основаниям, предусмотренным Соглашением.</w:t>
      </w:r>
    </w:p>
    <w:p w:rsidR="0041282A" w:rsidRPr="0041282A" w:rsidRDefault="0041282A" w:rsidP="0041282A">
      <w:pPr>
        <w:spacing w:after="0" w:line="240" w:lineRule="auto"/>
        <w:ind w:left="2340" w:hanging="1620"/>
        <w:jc w:val="both"/>
        <w:rPr>
          <w:rFonts w:ascii="Times New Roman" w:hAnsi="Times New Roman" w:cs="Times New Roman"/>
          <w:sz w:val="28"/>
          <w:szCs w:val="28"/>
          <w:shd w:val="clear" w:color="auto" w:fill="FFFFFF"/>
        </w:rPr>
      </w:pPr>
      <w:bookmarkStart w:id="41" w:name="Par72"/>
      <w:bookmarkEnd w:id="41"/>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24. Права публичного партнера на осуществление </w:t>
      </w:r>
      <w:proofErr w:type="gramStart"/>
      <w:r w:rsidRPr="0041282A">
        <w:rPr>
          <w:rFonts w:ascii="Times New Roman" w:hAnsi="Times New Roman" w:cs="Times New Roman"/>
          <w:sz w:val="28"/>
          <w:szCs w:val="28"/>
          <w:shd w:val="clear" w:color="auto" w:fill="FFFFFF"/>
        </w:rPr>
        <w:t>контроля за</w:t>
      </w:r>
      <w:proofErr w:type="gramEnd"/>
      <w:r w:rsidRPr="0041282A">
        <w:rPr>
          <w:rFonts w:ascii="Times New Roman" w:hAnsi="Times New Roman" w:cs="Times New Roman"/>
          <w:sz w:val="28"/>
          <w:szCs w:val="28"/>
          <w:shd w:val="clear" w:color="auto" w:fill="FFFFFF"/>
        </w:rPr>
        <w:t xml:space="preserve"> исполнением Соглашения о </w:t>
      </w:r>
      <w:proofErr w:type="spellStart"/>
      <w:r w:rsidRPr="0041282A">
        <w:rPr>
          <w:rFonts w:ascii="Times New Roman" w:hAnsi="Times New Roman" w:cs="Times New Roman"/>
          <w:sz w:val="28"/>
          <w:szCs w:val="28"/>
          <w:shd w:val="clear" w:color="auto" w:fill="FFFFFF"/>
        </w:rPr>
        <w:t>муниципально-частном</w:t>
      </w:r>
      <w:proofErr w:type="spellEnd"/>
      <w:r w:rsidRPr="0041282A">
        <w:rPr>
          <w:rFonts w:ascii="Times New Roman" w:hAnsi="Times New Roman" w:cs="Times New Roman"/>
          <w:sz w:val="28"/>
          <w:szCs w:val="28"/>
          <w:shd w:val="clear" w:color="auto" w:fill="FFFFFF"/>
        </w:rPr>
        <w:t xml:space="preserve"> партнерстве</w:t>
      </w:r>
    </w:p>
    <w:p w:rsidR="0041282A" w:rsidRPr="0041282A" w:rsidRDefault="0041282A" w:rsidP="0041282A">
      <w:pPr>
        <w:spacing w:after="0" w:line="240" w:lineRule="auto"/>
        <w:ind w:left="2340" w:hanging="1620"/>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lastRenderedPageBreak/>
        <w:t xml:space="preserve">1. </w:t>
      </w:r>
      <w:proofErr w:type="gramStart"/>
      <w:r w:rsidRPr="0041282A">
        <w:rPr>
          <w:rFonts w:ascii="Times New Roman" w:hAnsi="Times New Roman" w:cs="Times New Roman"/>
          <w:sz w:val="28"/>
          <w:szCs w:val="28"/>
          <w:shd w:val="clear" w:color="auto" w:fill="FFFFFF"/>
        </w:rPr>
        <w:t>Контроль исполнения Соглашения осуществляется публичным партнером, органами и юридическими лицами, выступающими на стороне публичного партнера, в лице их представителей, которые на основании Соглашения имеют право беспрепятственного доступа на объект Соглашения и к документации, относящейся к осуществлению деятельности, предусмотренной Соглашением, в целях выявления нарушений частным партнером условий Соглашения, а также предотвращения таких нарушений.</w:t>
      </w:r>
      <w:proofErr w:type="gramEnd"/>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Публичный партнер осуществляет контроль соблюдения частным партнером условий Соглашения, в том числе исполнения обязательств по соблюдению сроков </w:t>
      </w:r>
      <w:r w:rsidRPr="0041282A">
        <w:rPr>
          <w:rFonts w:ascii="Times New Roman" w:hAnsi="Times New Roman" w:cs="Times New Roman"/>
          <w:kern w:val="28"/>
          <w:sz w:val="28"/>
          <w:szCs w:val="28"/>
          <w:shd w:val="clear" w:color="auto" w:fill="FFFFFF"/>
        </w:rPr>
        <w:t>проект</w:t>
      </w:r>
      <w:r w:rsidRPr="0041282A">
        <w:rPr>
          <w:rFonts w:ascii="Times New Roman" w:hAnsi="Times New Roman" w:cs="Times New Roman"/>
          <w:sz w:val="28"/>
          <w:szCs w:val="28"/>
          <w:shd w:val="clear" w:color="auto" w:fill="FFFFFF"/>
        </w:rPr>
        <w:t>ирования, создания объекта Соглашения, финансированию создания объекта Соглашения, обеспечению соответствия технико-экономических показателей объекта Соглашения установленным Соглашением технико-экономическим показателям, осуществлению деятельности, предусмотренной Соглашением, эксплуатации объекта Соглашения в соответствии с целями, установленными Соглашением.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Представители публичного партнера, органов и юридических лиц, выступающих на стороне публичного партнера, не вправе:</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1) вмешиваться в осуществление хозяйственной деятельности частного партнера;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2) разглашать сведения, отнесенные Соглашением к сведениям конфиденциального характера либо являющиеся коммерческой тайной.</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4. Контроль исполнения Соглашения, в том числе соблюдения частным партнером условий Соглашения, осуществляется публичным партнером в порядке, установленном администрацией </w:t>
      </w:r>
      <w:proofErr w:type="spellStart"/>
      <w:r w:rsidRPr="0041282A">
        <w:rPr>
          <w:rFonts w:ascii="Times New Roman" w:hAnsi="Times New Roman" w:cs="Times New Roman"/>
          <w:sz w:val="28"/>
          <w:szCs w:val="28"/>
          <w:shd w:val="clear" w:color="auto" w:fill="FFFFFF"/>
        </w:rPr>
        <w:t>Чернушинского</w:t>
      </w:r>
      <w:proofErr w:type="spellEnd"/>
      <w:r w:rsidRPr="0041282A">
        <w:rPr>
          <w:rFonts w:ascii="Times New Roman" w:hAnsi="Times New Roman" w:cs="Times New Roman"/>
          <w:sz w:val="28"/>
          <w:szCs w:val="28"/>
          <w:shd w:val="clear" w:color="auto" w:fill="FFFFFF"/>
        </w:rPr>
        <w:t xml:space="preserve"> городского поселения.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Результаты осуществления контроля соблюдения частным партнером условий Соглашения оформляются актом о результатах контроля.</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6. Акт о результатах контроля подлежит размещению публичным партнером в течение пяти дней </w:t>
      </w:r>
      <w:proofErr w:type="gramStart"/>
      <w:r w:rsidRPr="0041282A">
        <w:rPr>
          <w:rFonts w:ascii="Times New Roman" w:hAnsi="Times New Roman" w:cs="Times New Roman"/>
          <w:sz w:val="28"/>
          <w:szCs w:val="28"/>
          <w:shd w:val="clear" w:color="auto" w:fill="FFFFFF"/>
        </w:rPr>
        <w:t>с даты составления</w:t>
      </w:r>
      <w:proofErr w:type="gramEnd"/>
      <w:r w:rsidRPr="0041282A">
        <w:rPr>
          <w:rFonts w:ascii="Times New Roman" w:hAnsi="Times New Roman" w:cs="Times New Roman"/>
          <w:sz w:val="28"/>
          <w:szCs w:val="28"/>
          <w:shd w:val="clear" w:color="auto" w:fill="FFFFFF"/>
        </w:rPr>
        <w:t xml:space="preserve"> данного акта в официальных источниках опубликования и на официальном сайте в сети "</w:t>
      </w:r>
      <w:r w:rsidRPr="0041282A">
        <w:rPr>
          <w:rFonts w:ascii="Times New Roman" w:hAnsi="Times New Roman" w:cs="Times New Roman"/>
          <w:kern w:val="28"/>
          <w:sz w:val="28"/>
          <w:szCs w:val="28"/>
          <w:shd w:val="clear" w:color="auto" w:fill="FFFFFF"/>
        </w:rPr>
        <w:t>Интернет</w:t>
      </w:r>
      <w:r w:rsidRPr="0041282A">
        <w:rPr>
          <w:rFonts w:ascii="Times New Roman" w:hAnsi="Times New Roman" w:cs="Times New Roman"/>
          <w:sz w:val="28"/>
          <w:szCs w:val="28"/>
          <w:shd w:val="clear" w:color="auto" w:fill="FFFFFF"/>
        </w:rPr>
        <w:t xml:space="preserve">".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jc w:val="center"/>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25. Гарантии прав и законных интересов частного партнера при реализации Соглашения </w:t>
      </w:r>
    </w:p>
    <w:p w:rsidR="0041282A" w:rsidRPr="0041282A" w:rsidRDefault="0041282A" w:rsidP="0041282A">
      <w:pPr>
        <w:spacing w:after="0" w:line="240" w:lineRule="auto"/>
        <w:ind w:left="3440"/>
        <w:jc w:val="both"/>
        <w:rPr>
          <w:rFonts w:ascii="Times New Roman" w:hAnsi="Times New Roman" w:cs="Times New Roman"/>
          <w:sz w:val="28"/>
          <w:szCs w:val="28"/>
          <w:shd w:val="clear" w:color="auto" w:fill="FFFFFF"/>
        </w:rPr>
      </w:pP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1. При осуществлении деятельности, предусмотренной Соглашением, частному партнеру гарантируется защита его прав и законных интересов в соответствии с </w:t>
      </w:r>
      <w:hyperlink r:id="rId10" w:history="1">
        <w:r w:rsidRPr="0041282A">
          <w:rPr>
            <w:rStyle w:val="a3"/>
            <w:rFonts w:ascii="Times New Roman" w:hAnsi="Times New Roman" w:cs="Times New Roman"/>
            <w:color w:val="auto"/>
            <w:sz w:val="28"/>
            <w:szCs w:val="28"/>
            <w:u w:val="none"/>
            <w:shd w:val="clear" w:color="auto" w:fill="FFFFFF"/>
          </w:rPr>
          <w:t>Конституцией</w:t>
        </w:r>
      </w:hyperlink>
      <w:r w:rsidRPr="0041282A">
        <w:rPr>
          <w:rFonts w:ascii="Times New Roman" w:hAnsi="Times New Roman" w:cs="Times New Roman"/>
          <w:sz w:val="28"/>
          <w:szCs w:val="28"/>
          <w:shd w:val="clear" w:color="auto" w:fill="FFFFFF"/>
        </w:rPr>
        <w:t xml:space="preserve"> Российской Федерации, федеральными законами,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Положением.</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2. </w:t>
      </w:r>
      <w:proofErr w:type="gramStart"/>
      <w:r w:rsidRPr="0041282A">
        <w:rPr>
          <w:rFonts w:ascii="Times New Roman" w:hAnsi="Times New Roman" w:cs="Times New Roman"/>
          <w:sz w:val="28"/>
          <w:szCs w:val="28"/>
          <w:shd w:val="clear" w:color="auto" w:fill="FFFFFF"/>
        </w:rPr>
        <w:t xml:space="preserve">В случае реализации частным партнером производимых товаров, выполнения работ, оказания услуг по регулируемым ценам (тарифам) или с учетом установленных надбавок к ценам (тарифам) соответственно органы местного самоуправления, осуществляющие функции в сфере регулирования </w:t>
      </w:r>
      <w:r w:rsidRPr="0041282A">
        <w:rPr>
          <w:rFonts w:ascii="Times New Roman" w:hAnsi="Times New Roman" w:cs="Times New Roman"/>
          <w:sz w:val="28"/>
          <w:szCs w:val="28"/>
          <w:shd w:val="clear" w:color="auto" w:fill="FFFFFF"/>
        </w:rPr>
        <w:lastRenderedPageBreak/>
        <w:t>цен (тарифов), устанавливают цены (тарифы) и надбавки к ценам (тарифам) на производимые и реализуемые частным партнером товары, выполняемые работы, оказываемые услуги исходя из определенных Соглашением объема инвестиций и</w:t>
      </w:r>
      <w:proofErr w:type="gramEnd"/>
      <w:r w:rsidRPr="0041282A">
        <w:rPr>
          <w:rFonts w:ascii="Times New Roman" w:hAnsi="Times New Roman" w:cs="Times New Roman"/>
          <w:sz w:val="28"/>
          <w:szCs w:val="28"/>
          <w:shd w:val="clear" w:color="auto" w:fill="FFFFFF"/>
        </w:rPr>
        <w:t xml:space="preserve"> сроков их вложения в создание и (или) реконструкцию объекта Соглашения, а также в модернизацию, замену иного передаваемого публичным партнером частному партнеру по Соглашению имущества, улучшение его характеристик и эксплуатационных свойств.</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3. Частным партнерам гарантируются равные права, предусмотренные законодательством Российской Федерации, правовой режим деятельности, исключающий применение мер дискриминационного характера и иных мер, препятствующих частным партнерам свободно распоряжаться инвестициями и полученными в результате осуществления предусмотренной Соглашением деятельности продукцией и доходами.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4.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в течение срока действия Соглашения в законодательство Российской Федерации, нормативные правовые акты субъектов Российской Федерации, муниципальные правовые акты были внесены и вступили в силу изменения, приводящие к увеличению совокупной налоговой нагрузки на частного партнера или ухудшению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 xml:space="preserve">я частного партнера, в том числе устанавливающие режим запретов и ограничений в отношении частного партнера, ухудшающих его </w:t>
      </w:r>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 xml:space="preserve">е по сравнению с </w:t>
      </w:r>
      <w:proofErr w:type="gramStart"/>
      <w:r w:rsidRPr="0041282A">
        <w:rPr>
          <w:rFonts w:ascii="Times New Roman" w:hAnsi="Times New Roman" w:cs="Times New Roman"/>
          <w:kern w:val="28"/>
          <w:sz w:val="28"/>
          <w:szCs w:val="28"/>
          <w:shd w:val="clear" w:color="auto" w:fill="FFFFFF"/>
        </w:rPr>
        <w:t>положени</w:t>
      </w:r>
      <w:r w:rsidRPr="0041282A">
        <w:rPr>
          <w:rFonts w:ascii="Times New Roman" w:hAnsi="Times New Roman" w:cs="Times New Roman"/>
          <w:sz w:val="28"/>
          <w:szCs w:val="28"/>
          <w:shd w:val="clear" w:color="auto" w:fill="FFFFFF"/>
        </w:rPr>
        <w:t>ем до вступления в силу указанных изменений таким образом, что он лишается того, на что был вправе рассчитывать при заключении Соглашения, публичный партнер обязан принять меры, обеспечивающие окупаемость инвестиций частного партнера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Соглашением.</w:t>
      </w:r>
      <w:proofErr w:type="gramEnd"/>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roofErr w:type="gramStart"/>
      <w:r w:rsidRPr="0041282A">
        <w:rPr>
          <w:rFonts w:ascii="Times New Roman" w:hAnsi="Times New Roman" w:cs="Times New Roman"/>
          <w:sz w:val="28"/>
          <w:szCs w:val="28"/>
          <w:shd w:val="clear" w:color="auto" w:fill="FFFFFF"/>
        </w:rPr>
        <w:t>В качестве мер, обеспечивающих окупаемость инвестиций частного партнера и получение им валовой выручки (дохода от реализации производимых товаров, выполнения работ, оказания услуг по регулируемым ценам (тарифам) в объеме не менее объема, изначально определенного Соглашением, публичный партнер вправе увеличить размер финансового обеспечения обязательств публичного партнера, срок действия Соглашения с согласия частного партнера, сумму принимаемых на себя публичным партнером расходов на создание</w:t>
      </w:r>
      <w:proofErr w:type="gramEnd"/>
      <w:r w:rsidRPr="0041282A">
        <w:rPr>
          <w:rFonts w:ascii="Times New Roman" w:hAnsi="Times New Roman" w:cs="Times New Roman"/>
          <w:sz w:val="28"/>
          <w:szCs w:val="28"/>
          <w:shd w:val="clear" w:color="auto" w:fill="FFFFFF"/>
        </w:rPr>
        <w:t>, и (или) техническое обслуживание, и (или) эксплуатацию объекта Соглашения, а также предоставить частному партнеру дополнительные муниципальные гарантии.</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Внесение таких изменений в Соглашение осуществляется на основании решения главы муниципального образования в порядке, установленном Соглашением. Требования к качеству и потребительским свойствам объекта Соглашения изменению не подлежат.</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5. В случае</w:t>
      </w:r>
      <w:proofErr w:type="gramStart"/>
      <w:r w:rsidRPr="0041282A">
        <w:rPr>
          <w:rFonts w:ascii="Times New Roman" w:hAnsi="Times New Roman" w:cs="Times New Roman"/>
          <w:sz w:val="28"/>
          <w:szCs w:val="28"/>
          <w:shd w:val="clear" w:color="auto" w:fill="FFFFFF"/>
        </w:rPr>
        <w:t>,</w:t>
      </w:r>
      <w:proofErr w:type="gramEnd"/>
      <w:r w:rsidRPr="0041282A">
        <w:rPr>
          <w:rFonts w:ascii="Times New Roman" w:hAnsi="Times New Roman" w:cs="Times New Roman"/>
          <w:sz w:val="28"/>
          <w:szCs w:val="28"/>
          <w:shd w:val="clear" w:color="auto" w:fill="FFFFFF"/>
        </w:rPr>
        <w:t xml:space="preserve"> если в течение срока действия Соглашения, в соответствии с которым частный партнер осуществляет реализацию потребителям производимых им товаров, выполнение работ, оказание услуг по регулируемым ценам (тарифам) и (или) с учетом установленных надбавок к </w:t>
      </w:r>
      <w:r w:rsidRPr="0041282A">
        <w:rPr>
          <w:rFonts w:ascii="Times New Roman" w:hAnsi="Times New Roman" w:cs="Times New Roman"/>
          <w:sz w:val="28"/>
          <w:szCs w:val="28"/>
          <w:shd w:val="clear" w:color="auto" w:fill="FFFFFF"/>
        </w:rPr>
        <w:lastRenderedPageBreak/>
        <w:t>ним, регулируемые цены (тарифы), надбавки к ним пересмотрены, в том числе с учетом изменений долгосрочных параметров регулирования деятельности частного партнера, и не соответствуют предусмотренным Соглашением параметрам, условия Соглашения должны быть изменены по требованию частного партнера.</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6. </w:t>
      </w:r>
      <w:proofErr w:type="gramStart"/>
      <w:r w:rsidRPr="0041282A">
        <w:rPr>
          <w:rFonts w:ascii="Times New Roman" w:hAnsi="Times New Roman" w:cs="Times New Roman"/>
          <w:sz w:val="28"/>
          <w:szCs w:val="28"/>
          <w:shd w:val="clear" w:color="auto" w:fill="FFFFFF"/>
        </w:rPr>
        <w:t>Соглашением могут быть установлены также иные гарантии прав частного партнера, не противоречащие федеральным законам, иным нормативным правовым актам Российской Федерации, нормативным правовым актам субъектов Российской Федерации, муниципальным правовым актам, настоящему Положению.</w:t>
      </w:r>
      <w:proofErr w:type="gramEnd"/>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r w:rsidRPr="0041282A">
        <w:rPr>
          <w:rFonts w:ascii="Times New Roman" w:hAnsi="Times New Roman" w:cs="Times New Roman"/>
          <w:sz w:val="28"/>
          <w:szCs w:val="28"/>
          <w:shd w:val="clear" w:color="auto" w:fill="FFFFFF"/>
        </w:rPr>
        <w:t xml:space="preserve">7. Срок действия Соглашения устанавливается с учетом срока создания объекта Соглашения, объема инвестиций, вложенных в создание такого объекта, срока окупаемости этих инвестиций, срока получения частным партнером средств (выручки) в объеме, определенном Соглашением. </w:t>
      </w:r>
    </w:p>
    <w:p w:rsidR="0041282A" w:rsidRPr="0041282A" w:rsidRDefault="0041282A" w:rsidP="0041282A">
      <w:pPr>
        <w:spacing w:after="0" w:line="240" w:lineRule="auto"/>
        <w:ind w:firstLine="709"/>
        <w:jc w:val="both"/>
        <w:rPr>
          <w:rFonts w:ascii="Times New Roman" w:hAnsi="Times New Roman" w:cs="Times New Roman"/>
          <w:sz w:val="28"/>
          <w:szCs w:val="28"/>
          <w:shd w:val="clear" w:color="auto" w:fill="FFFFFF"/>
        </w:rPr>
      </w:pPr>
    </w:p>
    <w:p w:rsidR="0041282A" w:rsidRPr="0041282A" w:rsidRDefault="0041282A" w:rsidP="0041282A">
      <w:pPr>
        <w:pStyle w:val="ConsPlusNormal"/>
        <w:widowControl/>
        <w:ind w:firstLine="0"/>
        <w:rPr>
          <w:rFonts w:ascii="Times New Roman" w:hAnsi="Times New Roman" w:cs="Times New Roman"/>
          <w:sz w:val="28"/>
          <w:szCs w:val="28"/>
        </w:rPr>
      </w:pP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 xml:space="preserve">СОВЕТ ДЕПУТАТОВ </w:t>
      </w: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НИЗИНСКОЕ СЕЛЬСКОЕ ПОСЕЛЕНИЕ</w:t>
      </w: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 xml:space="preserve">МУНИЦИПАЛЬНОГО ОБРАЗОВАНИЯ </w:t>
      </w: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ЛОМОНОСОВСКИЙ МУНИЦИПАЛЬНЫЙ РАЙОН</w:t>
      </w: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ЛЕНИНГРАДСКОЙ ОБЛАСТИ</w:t>
      </w:r>
    </w:p>
    <w:p w:rsidR="0080641B" w:rsidRDefault="0080641B" w:rsidP="0080641B">
      <w:pPr>
        <w:spacing w:after="0"/>
        <w:jc w:val="center"/>
        <w:rPr>
          <w:rFonts w:ascii="Times New Roman" w:hAnsi="Times New Roman" w:cs="Times New Roman"/>
          <w:sz w:val="24"/>
          <w:szCs w:val="24"/>
        </w:rPr>
      </w:pPr>
      <w:r>
        <w:rPr>
          <w:rFonts w:ascii="Times New Roman" w:hAnsi="Times New Roman" w:cs="Times New Roman"/>
          <w:sz w:val="24"/>
          <w:szCs w:val="24"/>
        </w:rPr>
        <w:t>(третий созыв)</w:t>
      </w:r>
    </w:p>
    <w:p w:rsidR="0080641B" w:rsidRDefault="0080641B" w:rsidP="0080641B">
      <w:pPr>
        <w:spacing w:after="0"/>
        <w:jc w:val="center"/>
        <w:rPr>
          <w:rFonts w:ascii="Times New Roman" w:hAnsi="Times New Roman" w:cs="Times New Roman"/>
          <w:sz w:val="24"/>
          <w:szCs w:val="24"/>
        </w:rPr>
      </w:pPr>
    </w:p>
    <w:p w:rsidR="0080641B" w:rsidRDefault="0080641B" w:rsidP="0080641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РЕШЕНИЕ         </w:t>
      </w:r>
    </w:p>
    <w:p w:rsidR="0080641B" w:rsidRDefault="0080641B" w:rsidP="0080641B">
      <w:pPr>
        <w:jc w:val="both"/>
        <w:rPr>
          <w:rFonts w:ascii="Times New Roman" w:hAnsi="Times New Roman" w:cs="Times New Roman"/>
          <w:sz w:val="24"/>
          <w:szCs w:val="24"/>
        </w:rPr>
      </w:pPr>
      <w:r>
        <w:rPr>
          <w:rFonts w:ascii="Times New Roman" w:hAnsi="Times New Roman" w:cs="Times New Roman"/>
          <w:sz w:val="24"/>
          <w:szCs w:val="24"/>
        </w:rPr>
        <w:t>от 21  декабря 2015г.                                                                                                        № 89</w:t>
      </w:r>
    </w:p>
    <w:p w:rsidR="0080641B" w:rsidRDefault="0080641B" w:rsidP="0080641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О </w:t>
      </w:r>
      <w:proofErr w:type="spellStart"/>
      <w:r>
        <w:rPr>
          <w:rFonts w:ascii="Times New Roman" w:hAnsi="Times New Roman" w:cs="Times New Roman"/>
          <w:b/>
          <w:sz w:val="24"/>
          <w:szCs w:val="24"/>
        </w:rPr>
        <w:t>муниципально-частном</w:t>
      </w:r>
      <w:proofErr w:type="spellEnd"/>
      <w:r>
        <w:rPr>
          <w:rFonts w:ascii="Times New Roman" w:hAnsi="Times New Roman" w:cs="Times New Roman"/>
          <w:b/>
          <w:sz w:val="24"/>
          <w:szCs w:val="24"/>
        </w:rPr>
        <w:t xml:space="preserve"> партнерстве </w:t>
      </w:r>
      <w:proofErr w:type="gramStart"/>
      <w:r>
        <w:rPr>
          <w:rFonts w:ascii="Times New Roman" w:hAnsi="Times New Roman" w:cs="Times New Roman"/>
          <w:b/>
          <w:sz w:val="24"/>
          <w:szCs w:val="24"/>
        </w:rPr>
        <w:t>в</w:t>
      </w:r>
      <w:proofErr w:type="gramEnd"/>
    </w:p>
    <w:p w:rsidR="0080641B" w:rsidRDefault="0080641B" w:rsidP="0080641B">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муниципальном </w:t>
      </w:r>
      <w:proofErr w:type="gramStart"/>
      <w:r>
        <w:rPr>
          <w:rFonts w:ascii="Times New Roman" w:hAnsi="Times New Roman" w:cs="Times New Roman"/>
          <w:b/>
          <w:sz w:val="24"/>
          <w:szCs w:val="24"/>
        </w:rPr>
        <w:t>образовании</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Низинское</w:t>
      </w:r>
      <w:proofErr w:type="spellEnd"/>
      <w:r>
        <w:rPr>
          <w:rFonts w:ascii="Times New Roman" w:hAnsi="Times New Roman" w:cs="Times New Roman"/>
          <w:b/>
          <w:sz w:val="24"/>
          <w:szCs w:val="24"/>
        </w:rPr>
        <w:t xml:space="preserve"> сельское поселение </w:t>
      </w:r>
    </w:p>
    <w:p w:rsidR="0080641B" w:rsidRDefault="0080641B" w:rsidP="0080641B">
      <w:pPr>
        <w:spacing w:after="0"/>
        <w:jc w:val="both"/>
        <w:rPr>
          <w:rFonts w:ascii="Times New Roman" w:hAnsi="Times New Roman" w:cs="Times New Roman"/>
          <w:b/>
          <w:sz w:val="24"/>
          <w:szCs w:val="24"/>
        </w:rPr>
      </w:pPr>
      <w:r>
        <w:rPr>
          <w:rFonts w:ascii="Times New Roman" w:hAnsi="Times New Roman" w:cs="Times New Roman"/>
          <w:b/>
          <w:sz w:val="24"/>
          <w:szCs w:val="24"/>
        </w:rPr>
        <w:t>МО Ломоносовский муниципальный район</w:t>
      </w:r>
    </w:p>
    <w:p w:rsidR="0080641B" w:rsidRDefault="0080641B" w:rsidP="0080641B">
      <w:pPr>
        <w:spacing w:after="0"/>
        <w:jc w:val="both"/>
        <w:rPr>
          <w:rFonts w:ascii="Times New Roman" w:hAnsi="Times New Roman" w:cs="Times New Roman"/>
          <w:sz w:val="24"/>
          <w:szCs w:val="24"/>
        </w:rPr>
      </w:pPr>
      <w:r>
        <w:rPr>
          <w:rFonts w:ascii="Times New Roman" w:hAnsi="Times New Roman" w:cs="Times New Roman"/>
          <w:b/>
          <w:sz w:val="24"/>
          <w:szCs w:val="24"/>
        </w:rPr>
        <w:t>Ленинградской области</w:t>
      </w:r>
    </w:p>
    <w:p w:rsidR="0080641B" w:rsidRDefault="0080641B" w:rsidP="0080641B">
      <w:pPr>
        <w:spacing w:after="0"/>
        <w:jc w:val="both"/>
        <w:rPr>
          <w:rFonts w:ascii="Times New Roman" w:hAnsi="Times New Roman" w:cs="Times New Roman"/>
          <w:sz w:val="24"/>
          <w:szCs w:val="24"/>
        </w:rPr>
      </w:pPr>
    </w:p>
    <w:p w:rsidR="0080641B" w:rsidRDefault="0080641B" w:rsidP="0080641B">
      <w:pPr>
        <w:shd w:val="clear" w:color="auto" w:fill="FFFFFF"/>
        <w:spacing w:after="0" w:line="240" w:lineRule="auto"/>
        <w:ind w:left="386" w:right="6"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целях регулирования взаимоотношений органов местного самоуправления, юридических  лиц в рамках </w:t>
      </w:r>
      <w:proofErr w:type="spellStart"/>
      <w:r>
        <w:rPr>
          <w:rFonts w:ascii="Times New Roman" w:hAnsi="Times New Roman" w:cs="Times New Roman"/>
          <w:sz w:val="24"/>
          <w:szCs w:val="24"/>
        </w:rPr>
        <w:t>муниципально-частного</w:t>
      </w:r>
      <w:proofErr w:type="spellEnd"/>
      <w:r>
        <w:rPr>
          <w:rFonts w:ascii="Times New Roman" w:hAnsi="Times New Roman" w:cs="Times New Roman"/>
          <w:sz w:val="24"/>
          <w:szCs w:val="24"/>
        </w:rPr>
        <w:t xml:space="preserve"> партнерства,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21.07.2005 № 115-ФЗ «О концессионных соглашениях», Федеральным законом от 13.07.2015 № 224-ФЗ «О государственно-частном партнерстве,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в Российской Федерации и внесении изменений в отдельные законодательные акты Российской Федерации», ФЗ-131 от</w:t>
      </w:r>
      <w:proofErr w:type="gramEnd"/>
      <w:r>
        <w:rPr>
          <w:rFonts w:ascii="Times New Roman" w:hAnsi="Times New Roman" w:cs="Times New Roman"/>
          <w:sz w:val="24"/>
          <w:szCs w:val="24"/>
        </w:rPr>
        <w:t xml:space="preserve"> 6.10.2003г. «Об общих принципах организации местного самоуправления в Российской Федерации», Уставом муниципального образования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Совет </w:t>
      </w:r>
      <w:proofErr w:type="spellStart"/>
      <w:r>
        <w:rPr>
          <w:rFonts w:ascii="Times New Roman" w:hAnsi="Times New Roman" w:cs="Times New Roman"/>
          <w:sz w:val="24"/>
          <w:szCs w:val="24"/>
        </w:rPr>
        <w:t>депутатов</w:t>
      </w:r>
      <w:r>
        <w:rPr>
          <w:rFonts w:ascii="Times New Roman" w:hAnsi="Times New Roman" w:cs="Times New Roman"/>
          <w:b/>
          <w:sz w:val="24"/>
          <w:szCs w:val="24"/>
        </w:rPr>
        <w:t>решил</w:t>
      </w:r>
      <w:proofErr w:type="spellEnd"/>
      <w:r>
        <w:rPr>
          <w:rFonts w:ascii="Times New Roman" w:hAnsi="Times New Roman" w:cs="Times New Roman"/>
          <w:b/>
          <w:sz w:val="24"/>
          <w:szCs w:val="24"/>
        </w:rPr>
        <w:t>:</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pacing w:val="-26"/>
          <w:sz w:val="24"/>
          <w:szCs w:val="24"/>
        </w:rPr>
        <w:t>1.</w:t>
      </w:r>
      <w:r>
        <w:rPr>
          <w:rFonts w:ascii="Times New Roman" w:hAnsi="Times New Roman" w:cs="Times New Roman"/>
          <w:spacing w:val="-1"/>
          <w:sz w:val="24"/>
          <w:szCs w:val="24"/>
        </w:rPr>
        <w:t xml:space="preserve">Утвердить  Положение </w:t>
      </w:r>
      <w:r>
        <w:rPr>
          <w:rFonts w:ascii="Times New Roman" w:hAnsi="Times New Roman" w:cs="Times New Roman"/>
          <w:sz w:val="24"/>
          <w:szCs w:val="24"/>
        </w:rPr>
        <w:t xml:space="preserve">о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в муниципальном образовании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согласно Приложению.</w:t>
      </w:r>
    </w:p>
    <w:p w:rsidR="0080641B" w:rsidRDefault="0080641B" w:rsidP="0080641B">
      <w:pPr>
        <w:widowControl w:val="0"/>
        <w:numPr>
          <w:ilvl w:val="0"/>
          <w:numId w:val="2"/>
        </w:numPr>
        <w:shd w:val="clear" w:color="auto" w:fill="FFFFFF"/>
        <w:tabs>
          <w:tab w:val="left" w:pos="1068"/>
          <w:tab w:val="left" w:pos="1134"/>
        </w:tabs>
        <w:autoSpaceDE w:val="0"/>
        <w:autoSpaceDN w:val="0"/>
        <w:adjustRightInd w:val="0"/>
        <w:spacing w:after="0" w:line="240" w:lineRule="auto"/>
        <w:ind w:firstLine="709"/>
        <w:jc w:val="both"/>
        <w:rPr>
          <w:rFonts w:ascii="Times New Roman" w:hAnsi="Times New Roman" w:cs="Times New Roman"/>
          <w:spacing w:val="-11"/>
          <w:sz w:val="24"/>
          <w:szCs w:val="24"/>
        </w:rPr>
      </w:pPr>
      <w:r>
        <w:rPr>
          <w:rFonts w:ascii="Times New Roman" w:hAnsi="Times New Roman" w:cs="Times New Roman"/>
          <w:sz w:val="24"/>
          <w:szCs w:val="24"/>
        </w:rPr>
        <w:t xml:space="preserve">Определить стороной соглашений о </w:t>
      </w:r>
      <w:proofErr w:type="spellStart"/>
      <w:r>
        <w:rPr>
          <w:rFonts w:ascii="Times New Roman" w:hAnsi="Times New Roman" w:cs="Times New Roman"/>
          <w:sz w:val="24"/>
          <w:szCs w:val="24"/>
        </w:rPr>
        <w:t>муниципально</w:t>
      </w:r>
      <w:proofErr w:type="spellEnd"/>
      <w:r>
        <w:rPr>
          <w:rFonts w:ascii="Times New Roman" w:hAnsi="Times New Roman" w:cs="Times New Roman"/>
          <w:sz w:val="24"/>
          <w:szCs w:val="24"/>
        </w:rPr>
        <w:t xml:space="preserve"> - частном партнерстве от имени муниципального образования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МО Ломоносовский муниципальный  район Ленинградской области местную администрацию муниципального </w:t>
      </w:r>
      <w:r>
        <w:rPr>
          <w:rFonts w:ascii="Times New Roman" w:hAnsi="Times New Roman" w:cs="Times New Roman"/>
          <w:sz w:val="24"/>
          <w:szCs w:val="24"/>
        </w:rPr>
        <w:lastRenderedPageBreak/>
        <w:t xml:space="preserve">образования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МО Ломоносовский муниципальный  район Ленинградской области.</w:t>
      </w:r>
    </w:p>
    <w:p w:rsidR="0080641B" w:rsidRDefault="0080641B" w:rsidP="0080641B">
      <w:pPr>
        <w:pStyle w:val="ad"/>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2. Опубликовать настоящее Решение на официальном сайте МО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w:t>
      </w:r>
    </w:p>
    <w:p w:rsidR="0080641B" w:rsidRDefault="0080641B" w:rsidP="0080641B">
      <w:pPr>
        <w:pStyle w:val="ad"/>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3. Настоящее Решение  вступает в силу со дня его опубликования (обнародования).</w:t>
      </w:r>
    </w:p>
    <w:p w:rsidR="0080641B" w:rsidRDefault="0080641B" w:rsidP="0080641B">
      <w:pPr>
        <w:shd w:val="clear" w:color="auto" w:fill="FFFFFF"/>
        <w:tabs>
          <w:tab w:val="left" w:pos="1183"/>
        </w:tabs>
        <w:spacing w:before="281" w:line="314" w:lineRule="exact"/>
        <w:ind w:right="12"/>
        <w:jc w:val="both"/>
        <w:rPr>
          <w:rFonts w:ascii="Times New Roman" w:hAnsi="Times New Roman" w:cs="Times New Roman"/>
          <w:sz w:val="24"/>
          <w:szCs w:val="24"/>
        </w:rPr>
      </w:pPr>
    </w:p>
    <w:p w:rsidR="0080641B" w:rsidRDefault="0080641B" w:rsidP="0080641B">
      <w:pPr>
        <w:shd w:val="clear" w:color="auto" w:fill="FFFFFF"/>
        <w:tabs>
          <w:tab w:val="left" w:pos="1183"/>
        </w:tabs>
        <w:spacing w:after="0" w:line="314" w:lineRule="exact"/>
        <w:jc w:val="both"/>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r>
        <w:rPr>
          <w:rFonts w:ascii="Times New Roman" w:hAnsi="Times New Roman" w:cs="Times New Roman"/>
          <w:sz w:val="24"/>
          <w:szCs w:val="24"/>
        </w:rPr>
        <w:tab/>
        <w:t>В.А. Малышев</w:t>
      </w:r>
    </w:p>
    <w:p w:rsidR="0080641B" w:rsidRDefault="0080641B" w:rsidP="0080641B">
      <w:pPr>
        <w:shd w:val="clear" w:color="auto" w:fill="FFFFFF"/>
        <w:tabs>
          <w:tab w:val="left" w:pos="1183"/>
        </w:tabs>
        <w:spacing w:after="0" w:line="314" w:lineRule="exact"/>
        <w:jc w:val="both"/>
        <w:rPr>
          <w:rFonts w:ascii="Times New Roman" w:hAnsi="Times New Roman" w:cs="Times New Roman"/>
          <w:sz w:val="24"/>
          <w:szCs w:val="24"/>
        </w:rPr>
      </w:pP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jc w:val="right"/>
        <w:rPr>
          <w:rFonts w:ascii="Times New Roman" w:eastAsia="Times New Roman" w:hAnsi="Times New Roman" w:cs="Times New Roman"/>
          <w:sz w:val="23"/>
          <w:szCs w:val="23"/>
        </w:rPr>
      </w:pPr>
      <w:r>
        <w:rPr>
          <w:rFonts w:ascii="Times New Roman" w:eastAsia="Times New Roman" w:hAnsi="Times New Roman" w:cs="Times New Roman"/>
          <w:sz w:val="23"/>
          <w:szCs w:val="23"/>
        </w:rPr>
        <w:t>ПРИЛОЖЕНИЕ</w:t>
      </w:r>
    </w:p>
    <w:p w:rsidR="0080641B" w:rsidRDefault="0080641B" w:rsidP="008064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Утверждено</w:t>
      </w:r>
    </w:p>
    <w:p w:rsidR="0080641B" w:rsidRDefault="0080641B" w:rsidP="0080641B">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Решением Совета депутатов  МО </w:t>
      </w:r>
    </w:p>
    <w:p w:rsidR="0080641B" w:rsidRDefault="0080641B" w:rsidP="0080641B">
      <w:pPr>
        <w:spacing w:after="0" w:line="240" w:lineRule="auto"/>
        <w:jc w:val="right"/>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Низинское</w:t>
      </w:r>
      <w:proofErr w:type="spellEnd"/>
      <w:r>
        <w:rPr>
          <w:rFonts w:ascii="Times New Roman" w:eastAsia="Times New Roman" w:hAnsi="Times New Roman" w:cs="Times New Roman"/>
          <w:sz w:val="24"/>
          <w:szCs w:val="24"/>
        </w:rPr>
        <w:t xml:space="preserve"> сельское поселение </w:t>
      </w:r>
    </w:p>
    <w:p w:rsidR="0080641B" w:rsidRDefault="0080641B" w:rsidP="0080641B">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sz w:val="24"/>
          <w:szCs w:val="24"/>
        </w:rPr>
        <w:t>№  89  от  21 декабря  2015г</w:t>
      </w:r>
      <w:r>
        <w:rPr>
          <w:rFonts w:ascii="Times New Roman" w:eastAsia="Times New Roman" w:hAnsi="Times New Roman" w:cs="Times New Roman"/>
          <w:b/>
          <w:sz w:val="24"/>
          <w:szCs w:val="24"/>
        </w:rPr>
        <w:t>.</w:t>
      </w:r>
    </w:p>
    <w:p w:rsidR="0080641B" w:rsidRDefault="0080641B" w:rsidP="0080641B">
      <w:pPr>
        <w:rPr>
          <w:rFonts w:eastAsiaTheme="minorHAnsi"/>
          <w:lang w:eastAsia="en-US"/>
        </w:rPr>
      </w:pPr>
      <w:r>
        <w:t>.</w:t>
      </w:r>
    </w:p>
    <w:p w:rsidR="0080641B" w:rsidRDefault="0080641B" w:rsidP="0080641B">
      <w:pPr>
        <w:spacing w:after="0"/>
        <w:jc w:val="center"/>
        <w:rPr>
          <w:rFonts w:ascii="Times New Roman" w:hAnsi="Times New Roman" w:cs="Times New Roman"/>
          <w:sz w:val="28"/>
          <w:szCs w:val="28"/>
        </w:rPr>
      </w:pPr>
      <w:r>
        <w:rPr>
          <w:rFonts w:ascii="Times New Roman" w:hAnsi="Times New Roman" w:cs="Times New Roman"/>
          <w:b/>
          <w:sz w:val="28"/>
          <w:szCs w:val="28"/>
        </w:rPr>
        <w:t>ПОЛОЖЕНИЕ</w:t>
      </w:r>
    </w:p>
    <w:p w:rsidR="0080641B" w:rsidRDefault="0080641B" w:rsidP="0080641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О МУНИЦИПАЛЬНО-ЧАСТНОМ ПАРТНЕРСТВЕ </w:t>
      </w:r>
    </w:p>
    <w:p w:rsidR="0080641B" w:rsidRDefault="0080641B" w:rsidP="0080641B">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В МО НИЗИНСКОЕ СЕЛЬСКОЕ  ПОСЕЛЕНИЕ</w:t>
      </w:r>
    </w:p>
    <w:p w:rsidR="0080641B" w:rsidRDefault="0080641B" w:rsidP="0080641B">
      <w:pPr>
        <w:spacing w:after="0" w:line="240" w:lineRule="auto"/>
        <w:jc w:val="both"/>
        <w:rPr>
          <w:rFonts w:ascii="Times New Roman" w:hAnsi="Times New Roman" w:cs="Times New Roman"/>
          <w:sz w:val="28"/>
          <w:szCs w:val="28"/>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ПРЕДМЕТ РЕГУЛИРОВАНИЯ НАСТОЯЩЕГО ПОЛОЖЕНИЯ</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pStyle w:val="ad"/>
        <w:numPr>
          <w:ilvl w:val="0"/>
          <w:numId w:val="3"/>
        </w:numPr>
        <w:tabs>
          <w:tab w:val="left" w:pos="1276"/>
        </w:tabs>
        <w:spacing w:after="0" w:line="240" w:lineRule="auto"/>
        <w:ind w:left="0"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Настоящие Положение определяет цели, формы и условия участия муниципального образования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в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которое осуществляется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21.07.2005 № 115-ФЗ «О концессионных соглашениях», Федеральным законом от 13.07.2015 № 224-ФЗ «О государственно-частном партнерстве,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в Российской Федерации и внесении изменений в отдельные законодательные</w:t>
      </w:r>
      <w:proofErr w:type="gramEnd"/>
      <w:r>
        <w:rPr>
          <w:rFonts w:ascii="Times New Roman" w:hAnsi="Times New Roman" w:cs="Times New Roman"/>
          <w:sz w:val="24"/>
          <w:szCs w:val="24"/>
        </w:rPr>
        <w:t xml:space="preserve"> акты Российской Федерации» (далее – Закон № 224-ФЗ). </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Настоящее Положение разработано в целях регулирования взаимоотношений органов местного самоуправления, юридических  лиц (далее - партнер) в рамках </w:t>
      </w:r>
      <w:proofErr w:type="spellStart"/>
      <w:r>
        <w:rPr>
          <w:rFonts w:ascii="Times New Roman" w:hAnsi="Times New Roman" w:cs="Times New Roman"/>
          <w:sz w:val="24"/>
          <w:szCs w:val="24"/>
        </w:rPr>
        <w:t>муниципально-частного</w:t>
      </w:r>
      <w:proofErr w:type="spellEnd"/>
      <w:r>
        <w:rPr>
          <w:rFonts w:ascii="Times New Roman" w:hAnsi="Times New Roman" w:cs="Times New Roman"/>
          <w:sz w:val="24"/>
          <w:szCs w:val="24"/>
        </w:rPr>
        <w:t xml:space="preserve"> партнерства.</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2. ОСНОВНЫЕ ПОНЯТИЯ, </w:t>
      </w:r>
    </w:p>
    <w:p w:rsidR="0080641B" w:rsidRDefault="0080641B" w:rsidP="0080641B">
      <w:pPr>
        <w:spacing w:after="0" w:line="240" w:lineRule="auto"/>
        <w:ind w:firstLine="709"/>
        <w:jc w:val="center"/>
        <w:rPr>
          <w:rFonts w:ascii="Times New Roman" w:hAnsi="Times New Roman" w:cs="Times New Roman"/>
          <w:sz w:val="24"/>
          <w:szCs w:val="24"/>
        </w:rPr>
      </w:pPr>
      <w:proofErr w:type="gramStart"/>
      <w:r>
        <w:rPr>
          <w:rFonts w:ascii="Times New Roman" w:hAnsi="Times New Roman" w:cs="Times New Roman"/>
          <w:sz w:val="24"/>
          <w:szCs w:val="24"/>
        </w:rPr>
        <w:t>ИСПОЛЬЗУЕМЫЕ</w:t>
      </w:r>
      <w:proofErr w:type="gramEnd"/>
      <w:r>
        <w:rPr>
          <w:rFonts w:ascii="Times New Roman" w:hAnsi="Times New Roman" w:cs="Times New Roman"/>
          <w:sz w:val="24"/>
          <w:szCs w:val="24"/>
        </w:rPr>
        <w:t xml:space="preserve"> В НАСТОЯЩЕМ ПОЛОЖЕНИИ</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целей настоящего Положения используются следующие основные понятия:</w:t>
      </w:r>
    </w:p>
    <w:p w:rsidR="0080641B" w:rsidRDefault="0080641B" w:rsidP="0080641B">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1) </w:t>
      </w:r>
      <w:proofErr w:type="spellStart"/>
      <w:r>
        <w:rPr>
          <w:rFonts w:ascii="Times New Roman" w:hAnsi="Times New Roman" w:cs="Times New Roman"/>
          <w:sz w:val="24"/>
          <w:szCs w:val="24"/>
        </w:rPr>
        <w:t>муниципально-частное</w:t>
      </w:r>
      <w:proofErr w:type="spellEnd"/>
      <w:r>
        <w:rPr>
          <w:rFonts w:ascii="Times New Roman" w:hAnsi="Times New Roman" w:cs="Times New Roman"/>
          <w:sz w:val="24"/>
          <w:szCs w:val="24"/>
        </w:rPr>
        <w:t xml:space="preserve"> партнерство - взаимовыгодное сотрудничество МО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муниципального образования Ломоносовский муниципальный район Ленинградской области с частным партнером на основе соглашения о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в целях </w:t>
      </w:r>
      <w:r>
        <w:rPr>
          <w:rFonts w:ascii="Times New Roman" w:hAnsi="Times New Roman" w:cs="Times New Roman"/>
          <w:sz w:val="24"/>
          <w:szCs w:val="24"/>
          <w:shd w:val="clear" w:color="auto" w:fill="FFFFFF"/>
        </w:rPr>
        <w:t xml:space="preserve">привлечения в экономику частных инвестиций, обеспечения органами местного самоуправления доступности товаров, работ, услуг и повышения их качества,  а также </w:t>
      </w:r>
      <w:r>
        <w:rPr>
          <w:rFonts w:ascii="Times New Roman" w:hAnsi="Times New Roman" w:cs="Times New Roman"/>
          <w:sz w:val="24"/>
          <w:szCs w:val="24"/>
        </w:rPr>
        <w:t xml:space="preserve">создания, реконструкции, модернизации, обслуживания или эксплуатации объектов социальной и инженерной </w:t>
      </w:r>
      <w:r>
        <w:rPr>
          <w:rFonts w:ascii="Times New Roman" w:hAnsi="Times New Roman" w:cs="Times New Roman"/>
          <w:sz w:val="24"/>
          <w:szCs w:val="24"/>
        </w:rPr>
        <w:lastRenderedPageBreak/>
        <w:t>инфраструктуры, обеспечения в соответствии</w:t>
      </w:r>
      <w:proofErr w:type="gramEnd"/>
      <w:r>
        <w:rPr>
          <w:rFonts w:ascii="Times New Roman" w:hAnsi="Times New Roman" w:cs="Times New Roman"/>
          <w:sz w:val="24"/>
          <w:szCs w:val="24"/>
        </w:rPr>
        <w:t xml:space="preserve"> с федеральным законодательством и законодательством Ленинградской области эффективного использования имущества, находящегося в муниципальной собственности поселения;</w:t>
      </w:r>
    </w:p>
    <w:p w:rsidR="0080641B" w:rsidRDefault="0080641B" w:rsidP="0080641B">
      <w:pPr>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2) </w:t>
      </w:r>
      <w:r>
        <w:rPr>
          <w:rFonts w:ascii="Times New Roman" w:hAnsi="Times New Roman" w:cs="Times New Roman"/>
          <w:sz w:val="24"/>
          <w:szCs w:val="24"/>
          <w:shd w:val="clear" w:color="auto" w:fill="FFFFFF"/>
        </w:rPr>
        <w:t xml:space="preserve">публичный партнер - муниципальное образование </w:t>
      </w:r>
      <w:proofErr w:type="spellStart"/>
      <w:r>
        <w:rPr>
          <w:rFonts w:ascii="Times New Roman" w:hAnsi="Times New Roman" w:cs="Times New Roman"/>
          <w:sz w:val="24"/>
          <w:szCs w:val="24"/>
          <w:shd w:val="clear" w:color="auto" w:fill="FFFFFF"/>
        </w:rPr>
        <w:t>Низинское</w:t>
      </w:r>
      <w:proofErr w:type="spellEnd"/>
      <w:r>
        <w:rPr>
          <w:rFonts w:ascii="Times New Roman" w:hAnsi="Times New Roman" w:cs="Times New Roman"/>
          <w:sz w:val="24"/>
          <w:szCs w:val="24"/>
          <w:shd w:val="clear" w:color="auto" w:fill="FFFFFF"/>
        </w:rPr>
        <w:t xml:space="preserve"> сельское поселение МО Ломоносовский муниципальный район Ленинградской области</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частный партнер - российское юридическое лицо, с которым в соответствии с Законом № 224-ФЗ заключено соглашение</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4) соглашение о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 гражданско-правовой договор между публичным партнером и частным партнером, заключенный на срок не менее чем три года в порядке и на условиях, которые установлены Законом № 224-ФЗ;</w:t>
      </w:r>
    </w:p>
    <w:p w:rsidR="0080641B" w:rsidRDefault="0080641B" w:rsidP="0080641B">
      <w:pPr>
        <w:spacing w:after="0" w:line="240" w:lineRule="auto"/>
        <w:ind w:firstLine="709"/>
        <w:jc w:val="both"/>
        <w:rPr>
          <w:rFonts w:ascii="Times New Roman" w:hAnsi="Times New Roman" w:cs="Times New Roman"/>
          <w:color w:val="C0504D" w:themeColor="accent2"/>
          <w:sz w:val="24"/>
          <w:szCs w:val="24"/>
        </w:rPr>
      </w:pPr>
      <w:r>
        <w:rPr>
          <w:rFonts w:ascii="Times New Roman" w:hAnsi="Times New Roman" w:cs="Times New Roman"/>
          <w:sz w:val="24"/>
          <w:szCs w:val="24"/>
        </w:rPr>
        <w:t xml:space="preserve">5) стороны соглашения о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 муниципальное образование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в лице местной администрации;</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эксплуатация объекта соглашения - использование объекта соглашения в целях осуществления частным партнером деятельности, предусмотренной таким соглашением, по производству товаров, выполнению работ, оказанию услуг в порядке и на условиях, которые определены соглашением</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3. ЦЕЛИ МУНИЦИПАЛЬНО-ЧАСТНОГО ПАРТНЕРСТВА</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Целями </w:t>
      </w:r>
      <w:proofErr w:type="spellStart"/>
      <w:r>
        <w:rPr>
          <w:rFonts w:ascii="Times New Roman" w:hAnsi="Times New Roman" w:cs="Times New Roman"/>
          <w:sz w:val="24"/>
          <w:szCs w:val="24"/>
        </w:rPr>
        <w:t>муниципально-частного</w:t>
      </w:r>
      <w:proofErr w:type="spellEnd"/>
      <w:r>
        <w:rPr>
          <w:rFonts w:ascii="Times New Roman" w:hAnsi="Times New Roman" w:cs="Times New Roman"/>
          <w:sz w:val="24"/>
          <w:szCs w:val="24"/>
        </w:rPr>
        <w:t xml:space="preserve"> партнерства являются:</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повышение доступности и улучшение качества услуг, предоставляемых потребителям услуг с использованием объектов социальной и инженерной инфраструктуры, за счет привлечения частных инвестиций в создание, реконструкцию, модернизацию, обслуживание или эксплуатацию объектов социальной и инженерной инфраструктуры;</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обеспечение эффективности использования имущества, находящегося в муниципальной собственности </w:t>
      </w:r>
      <w:r>
        <w:rPr>
          <w:rFonts w:ascii="Times New Roman" w:hAnsi="Times New Roman" w:cs="Times New Roman"/>
          <w:sz w:val="24"/>
          <w:szCs w:val="24"/>
          <w:shd w:val="clear" w:color="auto" w:fill="FFFFFF"/>
        </w:rPr>
        <w:t xml:space="preserve">муниципального образования </w:t>
      </w:r>
      <w:proofErr w:type="spellStart"/>
      <w:r>
        <w:rPr>
          <w:rFonts w:ascii="Times New Roman" w:hAnsi="Times New Roman" w:cs="Times New Roman"/>
          <w:sz w:val="24"/>
          <w:szCs w:val="24"/>
          <w:shd w:val="clear" w:color="auto" w:fill="FFFFFF"/>
        </w:rPr>
        <w:t>Низинское</w:t>
      </w:r>
      <w:proofErr w:type="spellEnd"/>
      <w:r>
        <w:rPr>
          <w:rFonts w:ascii="Times New Roman" w:hAnsi="Times New Roman" w:cs="Times New Roman"/>
          <w:sz w:val="24"/>
          <w:szCs w:val="24"/>
          <w:shd w:val="clear" w:color="auto" w:fill="FFFFFF"/>
        </w:rPr>
        <w:t xml:space="preserve"> сельское поселение МО Ломоносовский муниципальный район Ленинградской области</w:t>
      </w:r>
      <w:r>
        <w:rPr>
          <w:rFonts w:ascii="Times New Roman" w:hAnsi="Times New Roman" w:cs="Times New Roman"/>
          <w:sz w:val="24"/>
          <w:szCs w:val="24"/>
        </w:rPr>
        <w:t>;</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4. ПРИНЦИПЫ УЧАСТИЯ МУНИЦИПАЛЬНОГО ОБРАЗОВАНИЯ НИЗИНСКОЕ СЕЛЬСКОЕ ПОСЕЛЕНИЕ </w:t>
      </w: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В МУНИЦИПАЛЬНО-ЧАСТНОМ ПАРТНЕРСТВЕ</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Участие МО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МО Ломоносовский муниципальный район Ленинградской области в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основывается на принципах:</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 открытость и доступность информации о государственно-частном партнерстве,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за исключением сведений, составляющих государственную тайну и иную охраняемую законом тайну;</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 обеспечение конкуренции;</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 отсутствие дискриминации, равноправие сторон соглашения и равенство их перед законом;</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 добросовестное исполнение сторонами соглашения обязательств по соглашению;</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 справедливое распределение рисков и обязательств между сторонами соглашения;</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6) свобода заключения соглашения. </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5 ФОРМЫ УЧАСТИЯ НИЗИНСКОГО СЕЛЬСКОГО ПОСЕЛЕНИЯ В МУНИЦИПАЛЬНО-ЧАСТНОМ ПАРТНЕРСТВЕ</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1. Участие МО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МО Ломоносовский муниципальный район Ленинградской области в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осуществляется в соответствии с федеральным законодательством и законодательством Ленинградской области в следующих формах:</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вовлечение в инвестиционный процесс имущества, находящегося в собственности муниципального образования;</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реализация инвестиционных проектов, в том числе инвестиционных проектов местного значения;</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реализация инновационных проектов;</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концессионные соглашения;</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соглашения о сотрудничестве и взаимодействии в сфере социально-экономического развития муниципального образования.</w:t>
      </w:r>
    </w:p>
    <w:p w:rsidR="0080641B" w:rsidRDefault="0080641B" w:rsidP="0080641B">
      <w:pPr>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6) в иных формах, не противоречащих федеральному законодательству и законодательству Ленинградской области (в том числе, бюджетные инвестиции юридическим лицам, не являющимся государственными и муниципальными учреждениями и государственными или муниципальными унитарными предприятиями; залог имущества, находящегося в муниципальной собственности; арендные отношения; долгосрочную аренду; создание совместных юридических лиц; залог муниципального имущества в соответствии с соглашением о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w:t>
      </w:r>
      <w:proofErr w:type="gramEnd"/>
      <w:r>
        <w:rPr>
          <w:rFonts w:ascii="Times New Roman" w:hAnsi="Times New Roman" w:cs="Times New Roman"/>
          <w:sz w:val="24"/>
          <w:szCs w:val="24"/>
        </w:rPr>
        <w:t xml:space="preserve"> предоставление муниципальных гарантий хозяйствующему субъекту, участвующему в реализации проектов </w:t>
      </w:r>
      <w:proofErr w:type="spellStart"/>
      <w:r>
        <w:rPr>
          <w:rFonts w:ascii="Times New Roman" w:hAnsi="Times New Roman" w:cs="Times New Roman"/>
          <w:sz w:val="24"/>
          <w:szCs w:val="24"/>
        </w:rPr>
        <w:t>муниципально-частного</w:t>
      </w:r>
      <w:proofErr w:type="spellEnd"/>
      <w:r>
        <w:rPr>
          <w:rFonts w:ascii="Times New Roman" w:hAnsi="Times New Roman" w:cs="Times New Roman"/>
          <w:sz w:val="24"/>
          <w:szCs w:val="24"/>
        </w:rPr>
        <w:t xml:space="preserve"> партнерства, и др.)</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 ФОРМЫ МУНИЦИПАЛЬНОЙ ПОДДЕРЖКИ МУНИЦИПАЛЬНО-ЧАСТНОГО ПАРТНЕРСТВА В НИЗИНСКОМ СЕЛЬСКОМ ПОСЕЛЕНИИ</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Муниципальная поддержка </w:t>
      </w:r>
      <w:proofErr w:type="spellStart"/>
      <w:r>
        <w:rPr>
          <w:rFonts w:ascii="Times New Roman" w:hAnsi="Times New Roman" w:cs="Times New Roman"/>
          <w:sz w:val="24"/>
          <w:szCs w:val="24"/>
        </w:rPr>
        <w:t>муниципально-частного</w:t>
      </w:r>
      <w:proofErr w:type="spellEnd"/>
      <w:r>
        <w:rPr>
          <w:rFonts w:ascii="Times New Roman" w:hAnsi="Times New Roman" w:cs="Times New Roman"/>
          <w:sz w:val="24"/>
          <w:szCs w:val="24"/>
        </w:rPr>
        <w:t xml:space="preserve"> партнерства осуществляется в соответствии с федеральным законодательством, законодательством Ленинградской области в следующих формах:</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 предоставление налоговых льгот;</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 предоставление бюджетных инвестиций;</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 предоставление льгот по аренде имущества, являющегося муниципальной собственностью;</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 субсидирование за счет средств местного бюджета части процентной ставки за пользование кредитом;</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5) предоставление инвестиций в уставный капитал;</w:t>
      </w:r>
    </w:p>
    <w:p w:rsidR="0080641B" w:rsidRDefault="0080641B" w:rsidP="0080641B">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6) информационная и консультационная поддержка.</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7. ОБЪЕКТЫ СОГЛАШЕНИЯ</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Объектом соглашения могут являться:</w:t>
      </w:r>
    </w:p>
    <w:p w:rsidR="0080641B" w:rsidRDefault="0080641B" w:rsidP="0080641B">
      <w:pPr>
        <w:pStyle w:val="ac"/>
        <w:shd w:val="clear" w:color="auto" w:fill="FFFFFF"/>
        <w:spacing w:before="240" w:beforeAutospacing="0" w:after="240" w:afterAutospacing="0" w:line="300" w:lineRule="atLeast"/>
        <w:ind w:left="600"/>
        <w:jc w:val="both"/>
      </w:pPr>
      <w:r>
        <w:t>1) частные автомобильные дороги или участки частных автомобильных дорог, мосты, защитные дорожные сооружения, искусственные дорожные сооружения, производственные объекты (объекты, используемые при капитальном ремонте, ремонте и содержании автомобильных дорог), элементы обустройства автомобильных дорог, объекты, предназначенные для взимания платы (в том числе пункты взимания платы), объекты дорожного сервиса;</w:t>
      </w:r>
    </w:p>
    <w:p w:rsidR="0080641B" w:rsidRDefault="0080641B" w:rsidP="0080641B">
      <w:pPr>
        <w:pStyle w:val="ac"/>
        <w:shd w:val="clear" w:color="auto" w:fill="FFFFFF"/>
        <w:spacing w:before="240" w:beforeAutospacing="0" w:after="240" w:afterAutospacing="0" w:line="300" w:lineRule="atLeast"/>
        <w:ind w:left="600"/>
      </w:pPr>
      <w:r>
        <w:t>2) транспорт общего пользования;</w:t>
      </w:r>
    </w:p>
    <w:p w:rsidR="0080641B" w:rsidRDefault="0080641B" w:rsidP="0080641B">
      <w:pPr>
        <w:pStyle w:val="ac"/>
        <w:shd w:val="clear" w:color="auto" w:fill="FFFFFF"/>
        <w:spacing w:before="240" w:beforeAutospacing="0" w:after="240" w:afterAutospacing="0" w:line="300" w:lineRule="atLeast"/>
        <w:ind w:left="600"/>
      </w:pPr>
      <w:r>
        <w:lastRenderedPageBreak/>
        <w:t>3) объекты железнодорожного транспорта;</w:t>
      </w:r>
    </w:p>
    <w:p w:rsidR="0080641B" w:rsidRDefault="0080641B" w:rsidP="0080641B">
      <w:pPr>
        <w:pStyle w:val="ac"/>
        <w:shd w:val="clear" w:color="auto" w:fill="FFFFFF"/>
        <w:spacing w:before="240" w:beforeAutospacing="0" w:after="240" w:afterAutospacing="0" w:line="300" w:lineRule="atLeast"/>
        <w:ind w:left="600"/>
      </w:pPr>
      <w:r>
        <w:t>4) объекты трубопроводного транспорта;</w:t>
      </w:r>
    </w:p>
    <w:p w:rsidR="0080641B" w:rsidRDefault="0080641B" w:rsidP="0080641B">
      <w:pPr>
        <w:pStyle w:val="ac"/>
        <w:shd w:val="clear" w:color="auto" w:fill="FFFFFF"/>
        <w:spacing w:before="240" w:beforeAutospacing="0" w:after="240" w:afterAutospacing="0" w:line="300" w:lineRule="atLeast"/>
        <w:ind w:left="600"/>
        <w:jc w:val="both"/>
      </w:pPr>
      <w:r>
        <w:t>5) морские порты, речные порты, специализированные порты, объекты их инфраструктур, в том числе искусственные земельные участки, портовые гидротехнические сооружения, за исключением объектов инфраструктуры морского порта, которые могут находиться в федеральной собственности, не подлежат отчуждению в частную собственность;</w:t>
      </w:r>
    </w:p>
    <w:p w:rsidR="0080641B" w:rsidRDefault="0080641B" w:rsidP="0080641B">
      <w:pPr>
        <w:pStyle w:val="ac"/>
        <w:shd w:val="clear" w:color="auto" w:fill="FFFFFF"/>
        <w:spacing w:before="240" w:beforeAutospacing="0" w:after="240" w:afterAutospacing="0" w:line="300" w:lineRule="atLeast"/>
        <w:ind w:left="600"/>
        <w:jc w:val="both"/>
      </w:pPr>
      <w:r>
        <w:t>6) морские суда и речные суда, суда смешанного (река - море) плавания, а также суда, осуществляющие ледокольную проводку, гидрографическую, научно-исследовательскую деятельность, паромные переправы, плавучие и сухие доки, за исключением объектов, которые в соответствии с законодательством Российской Федерации находятся в государственной собственности, не подлежат отчуждению в частную собственность;</w:t>
      </w:r>
    </w:p>
    <w:p w:rsidR="0080641B" w:rsidRDefault="0080641B" w:rsidP="0080641B">
      <w:pPr>
        <w:pStyle w:val="ac"/>
        <w:shd w:val="clear" w:color="auto" w:fill="FFFFFF"/>
        <w:spacing w:before="240" w:beforeAutospacing="0" w:after="240" w:afterAutospacing="0" w:line="300" w:lineRule="atLeast"/>
        <w:ind w:left="600"/>
        <w:jc w:val="both"/>
      </w:pPr>
      <w:r>
        <w:t xml:space="preserve">7) воздушные суда, аэродромы, аэропорты, технические средства и </w:t>
      </w:r>
      <w:proofErr w:type="gramStart"/>
      <w:r>
        <w:t>другие</w:t>
      </w:r>
      <w:proofErr w:type="gramEnd"/>
      <w:r>
        <w:t xml:space="preserve"> предназначенные для обеспечения полетов воздушных судов средства, за исключением объектов, отнесенных к имуществу государственной авиации или к единой системе организации воздушного движения;</w:t>
      </w:r>
    </w:p>
    <w:p w:rsidR="0080641B" w:rsidRDefault="0080641B" w:rsidP="0080641B">
      <w:pPr>
        <w:pStyle w:val="ac"/>
        <w:shd w:val="clear" w:color="auto" w:fill="FFFFFF"/>
        <w:spacing w:before="240" w:beforeAutospacing="0" w:after="240" w:afterAutospacing="0" w:line="300" w:lineRule="atLeast"/>
        <w:ind w:left="600"/>
        <w:jc w:val="both"/>
      </w:pPr>
      <w:r>
        <w:t>8) объекты по производству, передаче и распределению электрической энергии;</w:t>
      </w:r>
    </w:p>
    <w:p w:rsidR="0080641B" w:rsidRDefault="0080641B" w:rsidP="0080641B">
      <w:pPr>
        <w:pStyle w:val="ac"/>
        <w:shd w:val="clear" w:color="auto" w:fill="FFFFFF"/>
        <w:spacing w:before="240" w:beforeAutospacing="0" w:after="240" w:afterAutospacing="0" w:line="300" w:lineRule="atLeast"/>
        <w:ind w:left="600"/>
        <w:jc w:val="both"/>
      </w:pPr>
      <w:r>
        <w:t>9) гидротехнические сооружения, стационарные и (или) плавучие платформы, искусственные острова;</w:t>
      </w:r>
    </w:p>
    <w:p w:rsidR="0080641B" w:rsidRDefault="0080641B" w:rsidP="0080641B">
      <w:pPr>
        <w:pStyle w:val="ac"/>
        <w:shd w:val="clear" w:color="auto" w:fill="FFFFFF"/>
        <w:spacing w:before="240" w:beforeAutospacing="0" w:after="240" w:afterAutospacing="0" w:line="300" w:lineRule="atLeast"/>
        <w:ind w:left="600"/>
        <w:jc w:val="both"/>
      </w:pPr>
      <w:r>
        <w:t>10) подводные и подземные технические сооружения, переходы, линии связи и коммуникации, иные линейные объекты связи и коммуникации;</w:t>
      </w:r>
    </w:p>
    <w:p w:rsidR="0080641B" w:rsidRDefault="0080641B" w:rsidP="0080641B">
      <w:pPr>
        <w:pStyle w:val="ac"/>
        <w:shd w:val="clear" w:color="auto" w:fill="FFFFFF"/>
        <w:spacing w:before="240" w:beforeAutospacing="0" w:after="240" w:afterAutospacing="0" w:line="300" w:lineRule="atLeast"/>
        <w:ind w:left="600"/>
        <w:jc w:val="both"/>
      </w:pPr>
      <w:r>
        <w:t>11) объекты здравоохранения, в том числе объекты, предназначенные для санаторно-курортного лечения и иной деятельности в сфере здравоохранения;</w:t>
      </w:r>
    </w:p>
    <w:p w:rsidR="0080641B" w:rsidRDefault="0080641B" w:rsidP="0080641B">
      <w:pPr>
        <w:pStyle w:val="ac"/>
        <w:shd w:val="clear" w:color="auto" w:fill="FFFFFF"/>
        <w:spacing w:before="240" w:beforeAutospacing="0" w:after="240" w:afterAutospacing="0" w:line="300" w:lineRule="atLeast"/>
        <w:ind w:left="600"/>
        <w:jc w:val="both"/>
      </w:pPr>
      <w:r>
        <w:t>12) объекты образования, культуры, спорта, объекты, используемые для организации отдыха граждан и туризма, иные объекты социального обслуживания населения;</w:t>
      </w:r>
    </w:p>
    <w:p w:rsidR="0080641B" w:rsidRDefault="0080641B" w:rsidP="0080641B">
      <w:pPr>
        <w:pStyle w:val="ac"/>
        <w:shd w:val="clear" w:color="auto" w:fill="FFFFFF"/>
        <w:spacing w:before="240" w:beforeAutospacing="0" w:after="240" w:afterAutospacing="0" w:line="300" w:lineRule="atLeast"/>
        <w:ind w:left="600"/>
        <w:jc w:val="both"/>
      </w:pPr>
      <w:r>
        <w:t>13) объекты, на которых осуществляются обработка, утилизация, обезвреживание, размещение твердых коммунальных отходов;</w:t>
      </w:r>
    </w:p>
    <w:p w:rsidR="0080641B" w:rsidRDefault="0080641B" w:rsidP="0080641B">
      <w:pPr>
        <w:pStyle w:val="ac"/>
        <w:shd w:val="clear" w:color="auto" w:fill="FFFFFF"/>
        <w:spacing w:before="240" w:beforeAutospacing="0" w:after="240" w:afterAutospacing="0" w:line="300" w:lineRule="atLeast"/>
        <w:ind w:left="600"/>
        <w:jc w:val="both"/>
      </w:pPr>
      <w:r>
        <w:t>14) объекты благоустройства территорий, в том числе для их освещения;</w:t>
      </w:r>
    </w:p>
    <w:p w:rsidR="0080641B" w:rsidRDefault="0080641B" w:rsidP="0080641B">
      <w:pPr>
        <w:pStyle w:val="ac"/>
        <w:shd w:val="clear" w:color="auto" w:fill="FFFFFF"/>
        <w:spacing w:before="240" w:beforeAutospacing="0" w:after="240" w:afterAutospacing="0" w:line="300" w:lineRule="atLeast"/>
        <w:ind w:left="600"/>
        <w:jc w:val="both"/>
      </w:pPr>
      <w:r>
        <w:t>15) мелиоративные системы и объекты их инженерной инфраструктуры, за исключением государственных мелиоративных систем.</w:t>
      </w:r>
    </w:p>
    <w:p w:rsidR="0080641B" w:rsidRDefault="0080641B" w:rsidP="0080641B">
      <w:pPr>
        <w:pStyle w:val="ac"/>
        <w:shd w:val="clear" w:color="auto" w:fill="FFFFFF"/>
        <w:spacing w:before="240" w:beforeAutospacing="0" w:after="240" w:afterAutospacing="0" w:line="300" w:lineRule="atLeast"/>
        <w:ind w:firstLine="426"/>
        <w:jc w:val="both"/>
      </w:pPr>
      <w:r>
        <w:t>2. Объектом соглашения из перечня указанных в части 1 настоящей статьи объектов соглашения может быть только имущество, в отношении которого законодательством Российской Федерации не установлены принадлежность исключительно к государственной, муниципальной собственности или запрет на отчуждение в частную собственность либо на нахождение в частной собственности.</w:t>
      </w:r>
    </w:p>
    <w:p w:rsidR="0080641B" w:rsidRDefault="0080641B" w:rsidP="0080641B">
      <w:pPr>
        <w:spacing w:after="0" w:line="240" w:lineRule="auto"/>
        <w:ind w:firstLine="709"/>
        <w:jc w:val="both"/>
        <w:rPr>
          <w:rFonts w:ascii="Times New Roman" w:hAnsi="Times New Roman" w:cs="Times New Roman"/>
          <w:sz w:val="24"/>
          <w:szCs w:val="24"/>
          <w:shd w:val="clear" w:color="auto" w:fill="FFFFFF"/>
        </w:rPr>
      </w:pPr>
      <w:r>
        <w:rPr>
          <w:rStyle w:val="apple-converted-space"/>
          <w:sz w:val="24"/>
          <w:szCs w:val="24"/>
          <w:shd w:val="clear" w:color="auto" w:fill="FFFFFF"/>
        </w:rPr>
        <w:lastRenderedPageBreak/>
        <w:t>3. </w:t>
      </w:r>
      <w:r>
        <w:rPr>
          <w:rFonts w:ascii="Times New Roman" w:hAnsi="Times New Roman" w:cs="Times New Roman"/>
          <w:sz w:val="24"/>
          <w:szCs w:val="24"/>
          <w:shd w:val="clear" w:color="auto" w:fill="FFFFFF"/>
        </w:rPr>
        <w:t>Соглашение может быть заключено в отношении нескольких объектов соглашений, указанных в части 1 настоящего пункта объектов. Заключение соглашения в отношении нескольких объектов соглашения допускается в случае, если указанные действия (бездействие) не приведут к недопущению, ограничению, устранению конкуренции.</w:t>
      </w:r>
    </w:p>
    <w:p w:rsidR="0080641B" w:rsidRDefault="0080641B" w:rsidP="0080641B">
      <w:pPr>
        <w:pStyle w:val="ac"/>
        <w:shd w:val="clear" w:color="auto" w:fill="FFFFFF"/>
        <w:spacing w:before="240" w:beforeAutospacing="0" w:after="240" w:afterAutospacing="0" w:line="300" w:lineRule="atLeast"/>
        <w:jc w:val="both"/>
      </w:pPr>
      <w:r>
        <w:t>4.Объект соглашения, подлежащий реконструкции, должен находиться в собственности публичного партнера на момент заключения соглашения. Указанный объект на момент его передачи частному партнеру должен быть свободным от прав третьих лиц.</w:t>
      </w:r>
    </w:p>
    <w:p w:rsidR="0080641B" w:rsidRDefault="0080641B" w:rsidP="0080641B">
      <w:pPr>
        <w:pStyle w:val="ac"/>
        <w:shd w:val="clear" w:color="auto" w:fill="FFFFFF"/>
        <w:spacing w:before="240" w:beforeAutospacing="0" w:after="240" w:afterAutospacing="0" w:line="300" w:lineRule="atLeast"/>
        <w:jc w:val="both"/>
      </w:pPr>
      <w:r>
        <w:t>4. Не допускается передача частному партнеру объекта соглашения (входящего в его состав имущества), которое на момент заключения соглашения принадлежит муниципальному унитарному предприятию на праве хозяйственного ведения либо муниципальному бюджетному учреждению на праве оперативного управления.</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8. ЗАКЛЮЧЕНИЕ СОГЛАШЕНИЯ</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pStyle w:val="ad"/>
        <w:numPr>
          <w:ilvl w:val="0"/>
          <w:numId w:val="4"/>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В случае</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если инициатором проекта выступает местная администрация МО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 то она обеспечивает разработку предложения о реализации проекта </w:t>
      </w:r>
      <w:proofErr w:type="spellStart"/>
      <w:r>
        <w:rPr>
          <w:rFonts w:ascii="Times New Roman" w:hAnsi="Times New Roman" w:cs="Times New Roman"/>
          <w:sz w:val="24"/>
          <w:szCs w:val="24"/>
        </w:rPr>
        <w:t>муниципально-частного</w:t>
      </w:r>
      <w:proofErr w:type="spellEnd"/>
      <w:r>
        <w:rPr>
          <w:rFonts w:ascii="Times New Roman" w:hAnsi="Times New Roman" w:cs="Times New Roman"/>
          <w:sz w:val="24"/>
          <w:szCs w:val="24"/>
        </w:rPr>
        <w:t xml:space="preserve"> партнерства.</w:t>
      </w:r>
    </w:p>
    <w:p w:rsidR="0080641B" w:rsidRDefault="0080641B" w:rsidP="0080641B">
      <w:pPr>
        <w:tabs>
          <w:tab w:val="left" w:pos="11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 Предложение от юридических лиц о </w:t>
      </w:r>
      <w:proofErr w:type="spellStart"/>
      <w:r>
        <w:rPr>
          <w:rFonts w:ascii="Times New Roman" w:hAnsi="Times New Roman" w:cs="Times New Roman"/>
          <w:sz w:val="24"/>
          <w:szCs w:val="24"/>
        </w:rPr>
        <w:t>муниципально-частном</w:t>
      </w:r>
      <w:proofErr w:type="spellEnd"/>
      <w:r>
        <w:rPr>
          <w:rFonts w:ascii="Times New Roman" w:hAnsi="Times New Roman" w:cs="Times New Roman"/>
          <w:sz w:val="24"/>
          <w:szCs w:val="24"/>
        </w:rPr>
        <w:t xml:space="preserve"> партнерстве (далее - предложение) направляется в местную администрацию МО </w:t>
      </w:r>
      <w:proofErr w:type="spellStart"/>
      <w:r>
        <w:rPr>
          <w:rFonts w:ascii="Times New Roman" w:hAnsi="Times New Roman" w:cs="Times New Roman"/>
          <w:sz w:val="24"/>
          <w:szCs w:val="24"/>
        </w:rPr>
        <w:t>Низинское</w:t>
      </w:r>
      <w:proofErr w:type="spellEnd"/>
      <w:r>
        <w:rPr>
          <w:rFonts w:ascii="Times New Roman" w:hAnsi="Times New Roman" w:cs="Times New Roman"/>
          <w:sz w:val="24"/>
          <w:szCs w:val="24"/>
        </w:rPr>
        <w:t xml:space="preserve"> сельское поселение.</w:t>
      </w:r>
    </w:p>
    <w:p w:rsidR="0080641B" w:rsidRDefault="0080641B" w:rsidP="0080641B">
      <w:pPr>
        <w:pStyle w:val="ConsPlusNormal"/>
        <w:ind w:firstLine="540"/>
        <w:jc w:val="both"/>
        <w:rPr>
          <w:rFonts w:ascii="Times New Roman" w:hAnsi="Times New Roman" w:cs="Times New Roman"/>
          <w:sz w:val="24"/>
          <w:szCs w:val="24"/>
        </w:rPr>
      </w:pPr>
      <w:r>
        <w:rPr>
          <w:sz w:val="24"/>
          <w:szCs w:val="24"/>
        </w:rPr>
        <w:t xml:space="preserve">3. Глава местной администрации МО </w:t>
      </w:r>
      <w:proofErr w:type="spellStart"/>
      <w:r>
        <w:rPr>
          <w:sz w:val="24"/>
          <w:szCs w:val="24"/>
        </w:rPr>
        <w:t>Низинское</w:t>
      </w:r>
      <w:proofErr w:type="spellEnd"/>
      <w:r>
        <w:rPr>
          <w:sz w:val="24"/>
          <w:szCs w:val="24"/>
        </w:rPr>
        <w:t xml:space="preserve"> сельское поселение инициирует проведение переговоров путем направления в письменной форме уведомления о проведении переговоров с указанием формы их проведения, перечня рассматриваемых вопросов и при необходимости перечня запрашиваемых дополнительных материалов и документов.</w:t>
      </w:r>
    </w:p>
    <w:p w:rsidR="0080641B" w:rsidRDefault="0080641B" w:rsidP="0080641B">
      <w:pPr>
        <w:pStyle w:val="ConsPlusNormal"/>
        <w:ind w:firstLine="540"/>
        <w:jc w:val="both"/>
        <w:rPr>
          <w:sz w:val="24"/>
          <w:szCs w:val="24"/>
        </w:rPr>
      </w:pPr>
      <w:r>
        <w:rPr>
          <w:sz w:val="24"/>
          <w:szCs w:val="24"/>
        </w:rPr>
        <w:t xml:space="preserve">4. Глава местной администрации МО </w:t>
      </w:r>
      <w:proofErr w:type="spellStart"/>
      <w:r>
        <w:rPr>
          <w:sz w:val="24"/>
          <w:szCs w:val="24"/>
        </w:rPr>
        <w:t>Низинское</w:t>
      </w:r>
      <w:proofErr w:type="spellEnd"/>
      <w:r>
        <w:rPr>
          <w:sz w:val="24"/>
          <w:szCs w:val="24"/>
        </w:rPr>
        <w:t xml:space="preserve"> сельское поселение и инициатор проекта (при наличии) в срок, не превышающий 5 рабочих дней со дня поступления уведомления о проведении переговоров, направляют в уполномоченный орган уведомления об участии в переговорах или об отказе от участия в переговорах. </w:t>
      </w:r>
    </w:p>
    <w:p w:rsidR="0080641B" w:rsidRDefault="0080641B" w:rsidP="0080641B">
      <w:pPr>
        <w:pStyle w:val="ConsPlusNormal"/>
        <w:ind w:firstLine="540"/>
        <w:jc w:val="both"/>
        <w:rPr>
          <w:sz w:val="24"/>
          <w:szCs w:val="24"/>
        </w:rPr>
      </w:pPr>
      <w:r>
        <w:rPr>
          <w:sz w:val="24"/>
          <w:szCs w:val="24"/>
        </w:rPr>
        <w:t xml:space="preserve">5. </w:t>
      </w:r>
      <w:proofErr w:type="gramStart"/>
      <w:r>
        <w:rPr>
          <w:sz w:val="24"/>
          <w:szCs w:val="24"/>
        </w:rPr>
        <w:t xml:space="preserve">В случае если глава местной администрации МО </w:t>
      </w:r>
      <w:proofErr w:type="spellStart"/>
      <w:r>
        <w:rPr>
          <w:sz w:val="24"/>
          <w:szCs w:val="24"/>
        </w:rPr>
        <w:t>Низинское</w:t>
      </w:r>
      <w:proofErr w:type="spellEnd"/>
      <w:r>
        <w:rPr>
          <w:sz w:val="24"/>
          <w:szCs w:val="24"/>
        </w:rPr>
        <w:t xml:space="preserve"> сельское поселение и (или) инициатор проекта отказались от участия в переговорах или не направили уведомления об участии в переговорах в срок, не превышающий 5 рабочих дней, глава местной администрации МО </w:t>
      </w:r>
      <w:proofErr w:type="spellStart"/>
      <w:r>
        <w:rPr>
          <w:sz w:val="24"/>
          <w:szCs w:val="24"/>
        </w:rPr>
        <w:t>Низинское</w:t>
      </w:r>
      <w:proofErr w:type="spellEnd"/>
      <w:r>
        <w:rPr>
          <w:sz w:val="24"/>
          <w:szCs w:val="24"/>
        </w:rPr>
        <w:t xml:space="preserve"> сельское поселение оставляет предложение о реализации проекта без рассмотрения, о чем в письменной форме уведомляет инициатора проекта.</w:t>
      </w:r>
      <w:proofErr w:type="gramEnd"/>
    </w:p>
    <w:p w:rsidR="0080641B" w:rsidRDefault="0080641B" w:rsidP="0080641B">
      <w:pPr>
        <w:pStyle w:val="ConsPlusNormal"/>
        <w:ind w:firstLine="540"/>
        <w:jc w:val="both"/>
        <w:rPr>
          <w:sz w:val="24"/>
          <w:szCs w:val="24"/>
        </w:rPr>
      </w:pPr>
      <w:r>
        <w:rPr>
          <w:sz w:val="24"/>
          <w:szCs w:val="24"/>
        </w:rPr>
        <w:t>Участники переговоров вправе привлекать к проведению переговоров консультантов, компетентные государственные органы и экспертов.</w:t>
      </w:r>
    </w:p>
    <w:p w:rsidR="0080641B" w:rsidRDefault="0080641B" w:rsidP="0080641B">
      <w:pPr>
        <w:pStyle w:val="ConsPlusNormal"/>
        <w:ind w:firstLine="540"/>
        <w:jc w:val="both"/>
        <w:rPr>
          <w:sz w:val="24"/>
          <w:szCs w:val="24"/>
        </w:rPr>
      </w:pPr>
      <w:r>
        <w:rPr>
          <w:sz w:val="24"/>
          <w:szCs w:val="24"/>
        </w:rPr>
        <w:t xml:space="preserve">6. Глава местной администрации МО </w:t>
      </w:r>
      <w:proofErr w:type="spellStart"/>
      <w:r>
        <w:rPr>
          <w:sz w:val="24"/>
          <w:szCs w:val="24"/>
        </w:rPr>
        <w:t>Низинское</w:t>
      </w:r>
      <w:proofErr w:type="spellEnd"/>
      <w:r>
        <w:rPr>
          <w:sz w:val="24"/>
          <w:szCs w:val="24"/>
        </w:rPr>
        <w:t xml:space="preserve"> сельское поселение рассматривает предложение о реализации проекта в целях оценки эффективности проекта и определения его сравнительного преимущества. </w:t>
      </w: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В случаях, предусмотренных федеральным законодательством, муниципальными нормативными правовыми актами соглашения заключаются на основании конкурса, за исключением предусмотренных действующим законодательством случаях.</w:t>
      </w:r>
    </w:p>
    <w:p w:rsidR="0080641B" w:rsidRDefault="0080641B" w:rsidP="0080641B">
      <w:pPr>
        <w:pStyle w:val="ConsPlusNormal"/>
        <w:ind w:firstLine="540"/>
        <w:jc w:val="both"/>
        <w:rPr>
          <w:rFonts w:ascii="Times New Roman" w:hAnsi="Times New Roman" w:cs="Times New Roman"/>
          <w:sz w:val="24"/>
          <w:szCs w:val="24"/>
        </w:rPr>
      </w:pPr>
      <w:r>
        <w:rPr>
          <w:sz w:val="24"/>
          <w:szCs w:val="24"/>
        </w:rPr>
        <w:t xml:space="preserve">8. При принятии решения о реализации проекта государственно-частного </w:t>
      </w:r>
      <w:proofErr w:type="spellStart"/>
      <w:r>
        <w:rPr>
          <w:sz w:val="24"/>
          <w:szCs w:val="24"/>
        </w:rPr>
        <w:t>партнерстваопределяются</w:t>
      </w:r>
      <w:proofErr w:type="spellEnd"/>
      <w:r>
        <w:rPr>
          <w:sz w:val="24"/>
          <w:szCs w:val="24"/>
        </w:rPr>
        <w:t xml:space="preserve"> форма </w:t>
      </w:r>
      <w:proofErr w:type="spellStart"/>
      <w:r>
        <w:rPr>
          <w:sz w:val="24"/>
          <w:szCs w:val="24"/>
        </w:rPr>
        <w:t>муниципально-частного</w:t>
      </w:r>
      <w:proofErr w:type="spellEnd"/>
      <w:r>
        <w:rPr>
          <w:sz w:val="24"/>
          <w:szCs w:val="24"/>
        </w:rPr>
        <w:t xml:space="preserve"> партнерства посредством включения в соглашение обязательных элементов соглашения и определения последовательности их реализации.</w:t>
      </w:r>
    </w:p>
    <w:p w:rsidR="0080641B" w:rsidRDefault="0080641B" w:rsidP="0080641B">
      <w:pPr>
        <w:pStyle w:val="ConsPlusNormal"/>
        <w:ind w:firstLine="540"/>
        <w:jc w:val="both"/>
        <w:rPr>
          <w:sz w:val="24"/>
          <w:szCs w:val="24"/>
        </w:rPr>
      </w:pPr>
      <w:r>
        <w:rPr>
          <w:sz w:val="24"/>
          <w:szCs w:val="24"/>
        </w:rPr>
        <w:lastRenderedPageBreak/>
        <w:t>Обязательными элементами соглашения являются:</w:t>
      </w:r>
    </w:p>
    <w:p w:rsidR="0080641B" w:rsidRDefault="0080641B" w:rsidP="0080641B">
      <w:pPr>
        <w:pStyle w:val="ConsPlusNormal"/>
        <w:ind w:firstLine="540"/>
        <w:jc w:val="both"/>
        <w:rPr>
          <w:sz w:val="24"/>
          <w:szCs w:val="24"/>
        </w:rPr>
      </w:pPr>
      <w:r>
        <w:rPr>
          <w:sz w:val="24"/>
          <w:szCs w:val="24"/>
        </w:rPr>
        <w:t>- строительство и (или) реконструкция (далее также - создание) объекта соглашения частным партнером;</w:t>
      </w:r>
    </w:p>
    <w:p w:rsidR="0080641B" w:rsidRDefault="0080641B" w:rsidP="0080641B">
      <w:pPr>
        <w:pStyle w:val="ConsPlusNormal"/>
        <w:ind w:firstLine="540"/>
        <w:jc w:val="both"/>
        <w:rPr>
          <w:sz w:val="24"/>
          <w:szCs w:val="24"/>
        </w:rPr>
      </w:pPr>
      <w:r>
        <w:rPr>
          <w:sz w:val="24"/>
          <w:szCs w:val="24"/>
        </w:rPr>
        <w:t>- осуществление частным партнером полного или частичного финансирования создания объекта соглашения;</w:t>
      </w:r>
    </w:p>
    <w:p w:rsidR="0080641B" w:rsidRDefault="0080641B" w:rsidP="0080641B">
      <w:pPr>
        <w:pStyle w:val="ConsPlusNormal"/>
        <w:ind w:firstLine="540"/>
        <w:jc w:val="both"/>
        <w:rPr>
          <w:sz w:val="24"/>
          <w:szCs w:val="24"/>
        </w:rPr>
      </w:pPr>
      <w:r>
        <w:rPr>
          <w:sz w:val="24"/>
          <w:szCs w:val="24"/>
        </w:rPr>
        <w:t>- осуществление частным партнером эксплуатации и (или) технического обслуживания объекта соглашения;</w:t>
      </w:r>
    </w:p>
    <w:p w:rsidR="0080641B" w:rsidRDefault="0080641B" w:rsidP="0080641B">
      <w:pPr>
        <w:pStyle w:val="ConsPlusNormal"/>
        <w:ind w:firstLine="540"/>
        <w:jc w:val="both"/>
        <w:rPr>
          <w:sz w:val="24"/>
          <w:szCs w:val="24"/>
        </w:rPr>
      </w:pPr>
      <w:r>
        <w:rPr>
          <w:sz w:val="24"/>
          <w:szCs w:val="24"/>
        </w:rPr>
        <w:t>- возникновение у частного партнера права собственности на объект соглашения при условии обременения объекта соглашения;</w:t>
      </w:r>
    </w:p>
    <w:p w:rsidR="0080641B" w:rsidRDefault="0080641B" w:rsidP="0080641B">
      <w:pPr>
        <w:pStyle w:val="ConsPlusNormal"/>
        <w:ind w:firstLine="540"/>
        <w:jc w:val="both"/>
        <w:rPr>
          <w:sz w:val="24"/>
          <w:szCs w:val="24"/>
        </w:rPr>
      </w:pPr>
      <w:r>
        <w:rPr>
          <w:sz w:val="24"/>
          <w:szCs w:val="24"/>
        </w:rPr>
        <w:t xml:space="preserve">В соглашение в целях определения формы </w:t>
      </w:r>
      <w:proofErr w:type="spellStart"/>
      <w:r>
        <w:rPr>
          <w:sz w:val="24"/>
          <w:szCs w:val="24"/>
        </w:rPr>
        <w:t>муниципально-частного</w:t>
      </w:r>
      <w:proofErr w:type="spellEnd"/>
      <w:r>
        <w:rPr>
          <w:sz w:val="24"/>
          <w:szCs w:val="24"/>
        </w:rPr>
        <w:t xml:space="preserve"> партнерства могут быть также включены следующие элементы:</w:t>
      </w:r>
    </w:p>
    <w:p w:rsidR="0080641B" w:rsidRDefault="0080641B" w:rsidP="0080641B">
      <w:pPr>
        <w:pStyle w:val="ConsPlusNormal"/>
        <w:ind w:firstLine="540"/>
        <w:jc w:val="both"/>
        <w:rPr>
          <w:sz w:val="24"/>
          <w:szCs w:val="24"/>
        </w:rPr>
      </w:pPr>
      <w:r>
        <w:rPr>
          <w:sz w:val="24"/>
          <w:szCs w:val="24"/>
        </w:rPr>
        <w:t>- проектирование частным партнером объекта соглашения;</w:t>
      </w:r>
    </w:p>
    <w:p w:rsidR="0080641B" w:rsidRDefault="0080641B" w:rsidP="0080641B">
      <w:pPr>
        <w:pStyle w:val="ConsPlusNormal"/>
        <w:ind w:firstLine="540"/>
        <w:jc w:val="both"/>
        <w:rPr>
          <w:sz w:val="24"/>
          <w:szCs w:val="24"/>
        </w:rPr>
      </w:pPr>
      <w:r>
        <w:rPr>
          <w:sz w:val="24"/>
          <w:szCs w:val="24"/>
        </w:rPr>
        <w:t>- осуществление частным партнером полного или частичного финансирования эксплуатации и (или) технического обслуживания объекта соглашения;</w:t>
      </w:r>
    </w:p>
    <w:p w:rsidR="0080641B" w:rsidRDefault="0080641B" w:rsidP="0080641B">
      <w:pPr>
        <w:pStyle w:val="ConsPlusNormal"/>
        <w:ind w:firstLine="540"/>
        <w:jc w:val="both"/>
        <w:rPr>
          <w:sz w:val="24"/>
          <w:szCs w:val="24"/>
        </w:rPr>
      </w:pPr>
      <w:r>
        <w:rPr>
          <w:sz w:val="24"/>
          <w:szCs w:val="24"/>
        </w:rPr>
        <w:t>- обеспечение публичным партнером частичного финансирования создания частным партнером объекта соглашения, а также финансирование его эксплуатации и (или) технического обслуживания;</w:t>
      </w:r>
    </w:p>
    <w:p w:rsidR="0080641B" w:rsidRDefault="0080641B" w:rsidP="0080641B">
      <w:pPr>
        <w:pStyle w:val="ConsPlusNormal"/>
        <w:ind w:firstLine="540"/>
        <w:jc w:val="both"/>
        <w:rPr>
          <w:sz w:val="24"/>
          <w:szCs w:val="24"/>
        </w:rPr>
      </w:pPr>
      <w:r>
        <w:rPr>
          <w:sz w:val="24"/>
          <w:szCs w:val="24"/>
        </w:rPr>
        <w:t xml:space="preserve">- наличие у частного партнера обязательства по передаче объекта соглашения о </w:t>
      </w:r>
      <w:proofErr w:type="spellStart"/>
      <w:r>
        <w:rPr>
          <w:sz w:val="24"/>
          <w:szCs w:val="24"/>
        </w:rPr>
        <w:t>муниципально-частном</w:t>
      </w:r>
      <w:proofErr w:type="spellEnd"/>
      <w:r>
        <w:rPr>
          <w:sz w:val="24"/>
          <w:szCs w:val="24"/>
        </w:rPr>
        <w:t xml:space="preserve"> партнерстве в собственность публичного партнера по истечении определенного соглашением срока, но не позднее дня прекращения соглашения.</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caps/>
          <w:sz w:val="24"/>
          <w:szCs w:val="24"/>
        </w:rPr>
        <w:t>Полномочия муниципального образования Низинское сельское поселение в сфере муниципально-частного партнерства</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pStyle w:val="ac"/>
        <w:numPr>
          <w:ilvl w:val="0"/>
          <w:numId w:val="5"/>
        </w:numPr>
        <w:shd w:val="clear" w:color="auto" w:fill="FFFFFF"/>
        <w:spacing w:before="240" w:beforeAutospacing="0" w:after="240" w:afterAutospacing="0" w:line="300" w:lineRule="atLeast"/>
        <w:ind w:left="0" w:firstLine="142"/>
        <w:jc w:val="both"/>
      </w:pPr>
      <w:proofErr w:type="gramStart"/>
      <w:r>
        <w:t xml:space="preserve">К полномочиям главы муниципального образования в сфере </w:t>
      </w:r>
      <w:proofErr w:type="spellStart"/>
      <w:r>
        <w:t>муниципально-частного</w:t>
      </w:r>
      <w:proofErr w:type="spellEnd"/>
      <w:r>
        <w:t xml:space="preserve"> партнерства относится принятие решения о реализации проекта </w:t>
      </w:r>
      <w:proofErr w:type="spellStart"/>
      <w:r>
        <w:t>муниципально-частного</w:t>
      </w:r>
      <w:proofErr w:type="spellEnd"/>
      <w:r>
        <w:t xml:space="preserve">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 а также осуществление иных полномочий, предусмотренных настоящим Федеральным законом, другими федеральными законами</w:t>
      </w:r>
      <w:proofErr w:type="gramEnd"/>
      <w:r>
        <w:t xml:space="preserve"> и нормативными правовыми актами Российской Федерации, нормативными правовыми актами субъектов Российской Федерации, уставами муниципальных образований и муниципальными правовыми актами.</w:t>
      </w:r>
    </w:p>
    <w:p w:rsidR="0080641B" w:rsidRDefault="0080641B" w:rsidP="0080641B">
      <w:pPr>
        <w:pStyle w:val="ac"/>
        <w:numPr>
          <w:ilvl w:val="0"/>
          <w:numId w:val="5"/>
        </w:numPr>
        <w:shd w:val="clear" w:color="auto" w:fill="FFFFFF"/>
        <w:spacing w:before="240" w:beforeAutospacing="0" w:after="240" w:afterAutospacing="0" w:line="300" w:lineRule="atLeast"/>
        <w:ind w:left="0" w:firstLine="142"/>
        <w:jc w:val="both"/>
      </w:pPr>
      <w:r>
        <w:t xml:space="preserve"> Глава муниципального образования в соответствии с уставом муниципального образования определяет орган местного самоуправления, уполномоченный на осуществление следующих полномочий:</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 xml:space="preserve">1) обеспечение координации деятельности органов местного самоуправления при реализации проекта </w:t>
      </w:r>
      <w:proofErr w:type="spellStart"/>
      <w:r>
        <w:t>муниципально-частного</w:t>
      </w:r>
      <w:proofErr w:type="spellEnd"/>
      <w:r>
        <w:t xml:space="preserve"> партнерства;</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 xml:space="preserve">2) согласование публичному партнеру конкурсной документации для проведения конкурсов на право заключения соглашения о </w:t>
      </w:r>
      <w:proofErr w:type="spellStart"/>
      <w:r>
        <w:t>муниципально-частном</w:t>
      </w:r>
      <w:proofErr w:type="spellEnd"/>
      <w:r>
        <w:t xml:space="preserve"> партнерстве;</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 xml:space="preserve">3) осуществление мониторинга реализации соглашения о </w:t>
      </w:r>
      <w:proofErr w:type="spellStart"/>
      <w:r>
        <w:t>муниципально-частном</w:t>
      </w:r>
      <w:proofErr w:type="spellEnd"/>
      <w:r>
        <w:t xml:space="preserve"> партнерстве;</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lastRenderedPageBreak/>
        <w:t xml:space="preserve">4) содействие в защите прав и законных интересов публичных партнеров и частных партнеров в процессе реализации соглашения о </w:t>
      </w:r>
      <w:proofErr w:type="spellStart"/>
      <w:r>
        <w:t>муниципально-частном</w:t>
      </w:r>
      <w:proofErr w:type="spellEnd"/>
      <w:r>
        <w:t xml:space="preserve"> партнерстве;</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 xml:space="preserve">5) ведение реестра заключенных соглашений о </w:t>
      </w:r>
      <w:proofErr w:type="spellStart"/>
      <w:r>
        <w:t>муниципально-частном</w:t>
      </w:r>
      <w:proofErr w:type="spellEnd"/>
      <w:r>
        <w:t xml:space="preserve"> партнерстве;</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 xml:space="preserve">6) обеспечение открытости и доступности информации о </w:t>
      </w:r>
      <w:proofErr w:type="gramStart"/>
      <w:r>
        <w:t>соглашении</w:t>
      </w:r>
      <w:proofErr w:type="gramEnd"/>
      <w:r>
        <w:t xml:space="preserve"> о </w:t>
      </w:r>
      <w:proofErr w:type="spellStart"/>
      <w:r>
        <w:t>муниципально-частном</w:t>
      </w:r>
      <w:proofErr w:type="spellEnd"/>
      <w:r>
        <w:t xml:space="preserve"> партнерстве;</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 xml:space="preserve">7) представление в уполномоченный орган результатов мониторинга реализации соглашения о </w:t>
      </w:r>
      <w:proofErr w:type="spellStart"/>
      <w:r>
        <w:t>муниципально-частном</w:t>
      </w:r>
      <w:proofErr w:type="spellEnd"/>
      <w:r>
        <w:t xml:space="preserve"> партнерстве;</w:t>
      </w:r>
    </w:p>
    <w:p w:rsidR="0080641B" w:rsidRDefault="0080641B" w:rsidP="0080641B">
      <w:pPr>
        <w:pStyle w:val="ac"/>
        <w:shd w:val="clear" w:color="auto" w:fill="FFFFFF"/>
        <w:tabs>
          <w:tab w:val="left" w:pos="284"/>
        </w:tabs>
        <w:spacing w:before="240" w:beforeAutospacing="0" w:after="240" w:afterAutospacing="0" w:line="300" w:lineRule="atLeast"/>
        <w:ind w:left="284"/>
        <w:jc w:val="both"/>
      </w:pPr>
      <w:r>
        <w:t>8) осуществление иных полномочий, предусмотренных Законом № 224-ФЗ, другими федеральными законами, законами и нормативными правовыми актами субъектов Российской Федерации, уставом муниципального образования и муниципальными правовыми актами.</w:t>
      </w:r>
    </w:p>
    <w:p w:rsidR="0080641B" w:rsidRDefault="0080641B" w:rsidP="0080641B">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10. ВСТУПЛЕНИЕ В СИЛУ НАСТОЯЩЕГО ПОЛОЖЕНИЯ</w:t>
      </w: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Настоящее Положение вступает в силу со дня его официального опубликования (обнародования).</w:t>
      </w:r>
      <w:bookmarkStart w:id="42" w:name="_GoBack"/>
      <w:bookmarkEnd w:id="42"/>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80641B" w:rsidRDefault="0080641B" w:rsidP="0080641B">
      <w:pPr>
        <w:spacing w:after="0" w:line="240" w:lineRule="auto"/>
        <w:ind w:firstLine="709"/>
        <w:jc w:val="both"/>
        <w:rPr>
          <w:rFonts w:ascii="Times New Roman" w:hAnsi="Times New Roman" w:cs="Times New Roman"/>
          <w:sz w:val="24"/>
          <w:szCs w:val="24"/>
        </w:rPr>
      </w:pPr>
    </w:p>
    <w:p w:rsidR="00564442" w:rsidRDefault="00564442"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Default="00A70784" w:rsidP="00A70784"/>
    <w:p w:rsidR="00A70784" w:rsidRDefault="00A70784" w:rsidP="00A70784">
      <w:pPr>
        <w:pStyle w:val="ConsTitle"/>
        <w:widowControl/>
        <w:ind w:right="0" w:firstLine="540"/>
        <w:jc w:val="center"/>
        <w:rPr>
          <w:rFonts w:ascii="Times New Roman" w:hAnsi="Times New Roman"/>
          <w:b w:val="0"/>
          <w:sz w:val="28"/>
          <w:szCs w:val="28"/>
        </w:rPr>
      </w:pPr>
      <w:r>
        <w:rPr>
          <w:rFonts w:ascii="Times New Roman" w:hAnsi="Times New Roman"/>
          <w:b w:val="0"/>
          <w:sz w:val="28"/>
          <w:szCs w:val="28"/>
        </w:rPr>
        <w:t>МУНИЦИПАЛЬНОЕ ОБРАЗОВАНИЕ</w:t>
      </w:r>
    </w:p>
    <w:p w:rsidR="00A70784" w:rsidRDefault="00A70784" w:rsidP="00A70784">
      <w:pPr>
        <w:pStyle w:val="ConsTitle"/>
        <w:widowControl/>
        <w:ind w:right="0" w:firstLine="540"/>
        <w:jc w:val="center"/>
        <w:rPr>
          <w:rFonts w:ascii="Times New Roman" w:hAnsi="Times New Roman"/>
          <w:b w:val="0"/>
          <w:sz w:val="28"/>
          <w:szCs w:val="28"/>
        </w:rPr>
      </w:pPr>
      <w:r>
        <w:rPr>
          <w:rFonts w:ascii="Times New Roman" w:hAnsi="Times New Roman"/>
          <w:b w:val="0"/>
          <w:sz w:val="28"/>
          <w:szCs w:val="28"/>
        </w:rPr>
        <w:t>БЕГУНИЦКОЕ СЕЛЬСКОЕ ПОСЕЛЕНИЕ</w:t>
      </w:r>
    </w:p>
    <w:p w:rsidR="00A70784" w:rsidRDefault="00A70784" w:rsidP="00A70784">
      <w:pPr>
        <w:pStyle w:val="ConsTitle"/>
        <w:widowControl/>
        <w:ind w:right="0" w:firstLine="540"/>
        <w:jc w:val="center"/>
        <w:rPr>
          <w:rFonts w:ascii="Times New Roman" w:hAnsi="Times New Roman"/>
          <w:b w:val="0"/>
          <w:sz w:val="28"/>
          <w:szCs w:val="28"/>
        </w:rPr>
      </w:pPr>
      <w:r>
        <w:rPr>
          <w:rFonts w:ascii="Times New Roman" w:hAnsi="Times New Roman"/>
          <w:b w:val="0"/>
          <w:sz w:val="28"/>
          <w:szCs w:val="28"/>
        </w:rPr>
        <w:t>ВОЛОСОВСКОГО МУНИЦИПАЛЬНОГО РАЙОНА</w:t>
      </w:r>
    </w:p>
    <w:p w:rsidR="00A70784" w:rsidRDefault="00A70784" w:rsidP="00A70784">
      <w:pPr>
        <w:pStyle w:val="ConsTitle"/>
        <w:widowControl/>
        <w:ind w:right="0" w:firstLine="540"/>
        <w:jc w:val="center"/>
        <w:rPr>
          <w:rFonts w:ascii="Times New Roman" w:hAnsi="Times New Roman"/>
          <w:b w:val="0"/>
          <w:sz w:val="28"/>
          <w:szCs w:val="28"/>
        </w:rPr>
      </w:pPr>
      <w:r>
        <w:rPr>
          <w:rFonts w:ascii="Times New Roman" w:hAnsi="Times New Roman"/>
          <w:b w:val="0"/>
          <w:sz w:val="28"/>
          <w:szCs w:val="28"/>
        </w:rPr>
        <w:t>ЛЕНИНГРАДСКОЙ ОБЛАСТИ</w:t>
      </w:r>
    </w:p>
    <w:p w:rsidR="00A70784" w:rsidRDefault="00A70784" w:rsidP="00A70784">
      <w:pPr>
        <w:pStyle w:val="ConsTitle"/>
        <w:widowControl/>
        <w:ind w:right="0" w:firstLine="540"/>
        <w:jc w:val="center"/>
        <w:rPr>
          <w:rFonts w:ascii="Times New Roman" w:hAnsi="Times New Roman"/>
          <w:sz w:val="28"/>
          <w:szCs w:val="28"/>
        </w:rPr>
      </w:pPr>
    </w:p>
    <w:p w:rsidR="00A70784" w:rsidRDefault="00A70784" w:rsidP="00A70784">
      <w:pPr>
        <w:pStyle w:val="ConsTitle"/>
        <w:widowControl/>
        <w:ind w:right="0" w:firstLine="540"/>
        <w:jc w:val="center"/>
        <w:rPr>
          <w:rFonts w:ascii="Times New Roman" w:hAnsi="Times New Roman"/>
          <w:sz w:val="28"/>
          <w:szCs w:val="28"/>
        </w:rPr>
      </w:pPr>
      <w:r>
        <w:rPr>
          <w:rFonts w:ascii="Times New Roman" w:hAnsi="Times New Roman"/>
          <w:sz w:val="28"/>
          <w:szCs w:val="28"/>
        </w:rPr>
        <w:t>СОВЕТ ДЕПУТАТОВ</w:t>
      </w:r>
    </w:p>
    <w:p w:rsidR="00A70784" w:rsidRDefault="00A70784" w:rsidP="00A70784">
      <w:pPr>
        <w:pStyle w:val="ConsTitle"/>
        <w:widowControl/>
        <w:ind w:right="0" w:firstLine="540"/>
        <w:jc w:val="center"/>
        <w:rPr>
          <w:rFonts w:ascii="Times New Roman" w:hAnsi="Times New Roman"/>
          <w:sz w:val="28"/>
          <w:szCs w:val="28"/>
        </w:rPr>
      </w:pPr>
      <w:r>
        <w:rPr>
          <w:rFonts w:ascii="Times New Roman" w:hAnsi="Times New Roman"/>
          <w:sz w:val="28"/>
          <w:szCs w:val="28"/>
        </w:rPr>
        <w:t>БЕГУНИЦКОГО СЕЛЬСКОГО ПОСЕЛЕНИЯ</w:t>
      </w:r>
    </w:p>
    <w:p w:rsidR="00A70784" w:rsidRDefault="00A70784" w:rsidP="00A70784">
      <w:pPr>
        <w:pStyle w:val="ConsTitle"/>
        <w:widowControl/>
        <w:ind w:right="0" w:firstLine="540"/>
        <w:jc w:val="center"/>
        <w:rPr>
          <w:rFonts w:ascii="Times New Roman" w:hAnsi="Times New Roman"/>
          <w:sz w:val="28"/>
          <w:szCs w:val="28"/>
        </w:rPr>
      </w:pPr>
    </w:p>
    <w:p w:rsidR="00A70784" w:rsidRDefault="00A70784" w:rsidP="00A70784">
      <w:pPr>
        <w:pStyle w:val="ConsTitle"/>
        <w:widowControl/>
        <w:ind w:right="0" w:firstLine="540"/>
        <w:jc w:val="center"/>
        <w:rPr>
          <w:rFonts w:ascii="Times New Roman" w:hAnsi="Times New Roman"/>
          <w:sz w:val="32"/>
          <w:szCs w:val="32"/>
        </w:rPr>
      </w:pPr>
      <w:r>
        <w:rPr>
          <w:rFonts w:ascii="Times New Roman" w:hAnsi="Times New Roman"/>
          <w:sz w:val="32"/>
          <w:szCs w:val="32"/>
        </w:rPr>
        <w:t>РЕШЕНИЕ</w:t>
      </w:r>
    </w:p>
    <w:p w:rsidR="00A70784" w:rsidRDefault="00A70784" w:rsidP="00A70784">
      <w:pPr>
        <w:shd w:val="clear" w:color="auto" w:fill="FFFFFF"/>
        <w:rPr>
          <w:rFonts w:ascii="Times New Roman" w:hAnsi="Times New Roman"/>
          <w:bCs/>
          <w:sz w:val="24"/>
          <w:szCs w:val="24"/>
        </w:rPr>
      </w:pPr>
      <w:r>
        <w:rPr>
          <w:rFonts w:ascii="Times New Roman" w:hAnsi="Times New Roman"/>
          <w:sz w:val="28"/>
          <w:szCs w:val="28"/>
        </w:rPr>
        <w:t xml:space="preserve">                                           (четырнадцатое заседание третьего созыва)</w:t>
      </w:r>
      <w:r>
        <w:rPr>
          <w:rFonts w:ascii="Times New Roman" w:hAnsi="Times New Roman"/>
          <w:bCs/>
          <w:sz w:val="24"/>
          <w:szCs w:val="24"/>
        </w:rPr>
        <w:t xml:space="preserve">      </w:t>
      </w:r>
    </w:p>
    <w:p w:rsidR="00A70784" w:rsidRDefault="00A70784" w:rsidP="00A70784">
      <w:pPr>
        <w:shd w:val="clear" w:color="auto" w:fill="FFFFFF"/>
        <w:rPr>
          <w:rFonts w:ascii="Times New Roman" w:hAnsi="Times New Roman"/>
          <w:b/>
          <w:bCs/>
          <w:sz w:val="24"/>
          <w:szCs w:val="24"/>
        </w:rPr>
      </w:pPr>
      <w:r>
        <w:rPr>
          <w:rFonts w:ascii="Times New Roman" w:hAnsi="Times New Roman"/>
          <w:b/>
          <w:bCs/>
          <w:sz w:val="24"/>
          <w:szCs w:val="24"/>
        </w:rPr>
        <w:t xml:space="preserve">                 от «03» марта </w:t>
      </w:r>
      <w:smartTag w:uri="urn:schemas-microsoft-com:office:smarttags" w:element="metricconverter">
        <w:smartTagPr>
          <w:attr w:name="ProductID" w:val="2016 г"/>
        </w:smartTagPr>
        <w:r>
          <w:rPr>
            <w:rFonts w:ascii="Times New Roman" w:hAnsi="Times New Roman"/>
            <w:b/>
            <w:bCs/>
            <w:sz w:val="24"/>
            <w:szCs w:val="24"/>
          </w:rPr>
          <w:t>2016 г</w:t>
        </w:r>
      </w:smartTag>
      <w:r>
        <w:rPr>
          <w:rFonts w:ascii="Times New Roman" w:hAnsi="Times New Roman"/>
          <w:b/>
          <w:bCs/>
          <w:sz w:val="24"/>
          <w:szCs w:val="24"/>
        </w:rPr>
        <w:t>. № 58</w:t>
      </w:r>
    </w:p>
    <w:p w:rsidR="00A70784" w:rsidRDefault="00A70784" w:rsidP="00A70784">
      <w:pPr>
        <w:shd w:val="clear" w:color="auto" w:fill="FFFFFF"/>
        <w:spacing w:after="0" w:line="322" w:lineRule="exact"/>
        <w:ind w:left="380" w:right="3765"/>
        <w:rPr>
          <w:rFonts w:ascii="Times New Roman" w:hAnsi="Times New Roman"/>
          <w:b/>
          <w:sz w:val="28"/>
          <w:szCs w:val="28"/>
        </w:rPr>
      </w:pPr>
      <w:r>
        <w:rPr>
          <w:rFonts w:ascii="Times New Roman" w:hAnsi="Times New Roman"/>
          <w:sz w:val="24"/>
          <w:szCs w:val="24"/>
        </w:rPr>
        <w:t xml:space="preserve">О </w:t>
      </w:r>
      <w:proofErr w:type="spellStart"/>
      <w:r>
        <w:rPr>
          <w:rFonts w:ascii="Times New Roman" w:hAnsi="Times New Roman"/>
          <w:sz w:val="24"/>
          <w:szCs w:val="24"/>
        </w:rPr>
        <w:t>муниципально</w:t>
      </w:r>
      <w:proofErr w:type="spellEnd"/>
      <w:r>
        <w:rPr>
          <w:rFonts w:ascii="Times New Roman" w:hAnsi="Times New Roman"/>
          <w:sz w:val="24"/>
          <w:szCs w:val="24"/>
        </w:rPr>
        <w:t xml:space="preserve"> - частном партнерстве в </w:t>
      </w:r>
      <w:r>
        <w:rPr>
          <w:rFonts w:ascii="Times New Roman" w:hAnsi="Times New Roman"/>
          <w:spacing w:val="-2"/>
          <w:sz w:val="24"/>
          <w:szCs w:val="24"/>
        </w:rPr>
        <w:t xml:space="preserve">муниципальном образовании  </w:t>
      </w:r>
      <w:proofErr w:type="spellStart"/>
      <w:r>
        <w:rPr>
          <w:rFonts w:ascii="Times New Roman" w:hAnsi="Times New Roman"/>
          <w:spacing w:val="-2"/>
          <w:sz w:val="24"/>
          <w:szCs w:val="24"/>
        </w:rPr>
        <w:t>Бегуницкое</w:t>
      </w:r>
      <w:proofErr w:type="spellEnd"/>
      <w:r>
        <w:rPr>
          <w:rFonts w:ascii="Times New Roman" w:hAnsi="Times New Roman"/>
          <w:spacing w:val="-2"/>
          <w:sz w:val="24"/>
          <w:szCs w:val="24"/>
        </w:rPr>
        <w:t xml:space="preserve"> сельское поселение </w:t>
      </w:r>
      <w:proofErr w:type="spellStart"/>
      <w:r>
        <w:rPr>
          <w:rFonts w:ascii="Times New Roman" w:hAnsi="Times New Roman"/>
          <w:spacing w:val="-2"/>
          <w:sz w:val="24"/>
          <w:szCs w:val="24"/>
        </w:rPr>
        <w:t>Волосовского</w:t>
      </w:r>
      <w:proofErr w:type="spellEnd"/>
      <w:r>
        <w:rPr>
          <w:rFonts w:ascii="Times New Roman" w:hAnsi="Times New Roman"/>
          <w:spacing w:val="-2"/>
          <w:sz w:val="24"/>
          <w:szCs w:val="24"/>
        </w:rPr>
        <w:t xml:space="preserve"> </w:t>
      </w:r>
      <w:r>
        <w:rPr>
          <w:rFonts w:ascii="Times New Roman" w:hAnsi="Times New Roman"/>
          <w:sz w:val="24"/>
          <w:szCs w:val="24"/>
        </w:rPr>
        <w:t>района Ленинградской области</w:t>
      </w:r>
    </w:p>
    <w:p w:rsidR="00A70784" w:rsidRDefault="00A70784" w:rsidP="00A70784">
      <w:pPr>
        <w:shd w:val="clear" w:color="auto" w:fill="FFFFFF"/>
        <w:spacing w:before="269" w:line="322" w:lineRule="exact"/>
        <w:ind w:left="386" w:right="5"/>
        <w:jc w:val="both"/>
        <w:rPr>
          <w:rFonts w:ascii="Times New Roman" w:hAnsi="Times New Roman"/>
          <w:sz w:val="28"/>
          <w:szCs w:val="28"/>
        </w:rPr>
      </w:pPr>
    </w:p>
    <w:p w:rsidR="00A70784" w:rsidRDefault="00A70784" w:rsidP="00A70784">
      <w:pPr>
        <w:shd w:val="clear" w:color="auto" w:fill="FFFFFF"/>
        <w:spacing w:after="0" w:line="240" w:lineRule="auto"/>
        <w:ind w:left="386" w:right="6" w:firstLine="709"/>
        <w:jc w:val="both"/>
        <w:rPr>
          <w:rFonts w:ascii="Times New Roman" w:hAnsi="Times New Roman"/>
          <w:sz w:val="28"/>
          <w:szCs w:val="28"/>
        </w:rPr>
      </w:pPr>
      <w:proofErr w:type="gramStart"/>
      <w:r>
        <w:rPr>
          <w:rFonts w:ascii="Times New Roman" w:hAnsi="Times New Roman"/>
          <w:sz w:val="28"/>
          <w:szCs w:val="28"/>
        </w:rPr>
        <w:t xml:space="preserve">В целях регулирования взаимоотношений органов местного самоуправления и юридических лиц в рамках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21.07.2005 № 115-ФЗ «О концессионных соглашениях», Федеральным законом от 13.07.2015 № 224-ФЗ «О государственно-частном партнерстве,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в Российской Федерации и внесении изменений в отдельные законодательные акты Российской Федерации», Уставом</w:t>
      </w:r>
      <w:proofErr w:type="gramEnd"/>
      <w:r>
        <w:rPr>
          <w:rFonts w:ascii="Times New Roman" w:hAnsi="Times New Roman"/>
          <w:sz w:val="28"/>
          <w:szCs w:val="28"/>
        </w:rPr>
        <w:t xml:space="preserve"> муниципального образования БЕГУНИЦКОЕ  сельское поселение, совет депутатов</w:t>
      </w:r>
    </w:p>
    <w:p w:rsidR="00A70784" w:rsidRDefault="00A70784" w:rsidP="00A70784">
      <w:pPr>
        <w:shd w:val="clear" w:color="auto" w:fill="FFFFFF"/>
        <w:spacing w:before="286"/>
        <w:ind w:left="4466"/>
        <w:rPr>
          <w:rFonts w:ascii="Times New Roman" w:hAnsi="Times New Roman"/>
          <w:sz w:val="28"/>
          <w:szCs w:val="28"/>
        </w:rPr>
      </w:pPr>
      <w:r>
        <w:rPr>
          <w:rFonts w:ascii="Times New Roman" w:hAnsi="Times New Roman"/>
          <w:b/>
          <w:bCs/>
          <w:spacing w:val="-5"/>
          <w:sz w:val="28"/>
          <w:szCs w:val="28"/>
        </w:rPr>
        <w:t>РЕШИЛ:</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pacing w:val="-26"/>
          <w:sz w:val="28"/>
          <w:szCs w:val="28"/>
        </w:rPr>
        <w:t>1.</w:t>
      </w:r>
      <w:r>
        <w:rPr>
          <w:rFonts w:ascii="Times New Roman" w:hAnsi="Times New Roman"/>
          <w:sz w:val="28"/>
          <w:szCs w:val="28"/>
        </w:rPr>
        <w:tab/>
      </w:r>
      <w:r>
        <w:rPr>
          <w:rFonts w:ascii="Times New Roman" w:hAnsi="Times New Roman"/>
          <w:spacing w:val="-1"/>
          <w:sz w:val="28"/>
          <w:szCs w:val="28"/>
        </w:rPr>
        <w:t xml:space="preserve">Утвердить прилагаемое Положение </w:t>
      </w:r>
      <w:r>
        <w:rPr>
          <w:rFonts w:ascii="Times New Roman" w:hAnsi="Times New Roman"/>
          <w:sz w:val="28"/>
          <w:szCs w:val="28"/>
        </w:rPr>
        <w:t xml:space="preserve">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в муниципальном образовании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w:t>
      </w:r>
    </w:p>
    <w:p w:rsidR="00A70784" w:rsidRDefault="00A70784" w:rsidP="00A70784">
      <w:pPr>
        <w:widowControl w:val="0"/>
        <w:numPr>
          <w:ilvl w:val="0"/>
          <w:numId w:val="2"/>
        </w:numPr>
        <w:shd w:val="clear" w:color="auto" w:fill="FFFFFF"/>
        <w:tabs>
          <w:tab w:val="left" w:pos="1068"/>
          <w:tab w:val="left" w:pos="1134"/>
        </w:tabs>
        <w:autoSpaceDE w:val="0"/>
        <w:autoSpaceDN w:val="0"/>
        <w:adjustRightInd w:val="0"/>
        <w:spacing w:after="0" w:line="240" w:lineRule="auto"/>
        <w:ind w:firstLine="709"/>
        <w:jc w:val="both"/>
        <w:rPr>
          <w:rFonts w:ascii="Times New Roman" w:hAnsi="Times New Roman"/>
          <w:spacing w:val="-11"/>
          <w:sz w:val="28"/>
          <w:szCs w:val="28"/>
        </w:rPr>
      </w:pPr>
      <w:r>
        <w:rPr>
          <w:rFonts w:ascii="Times New Roman" w:hAnsi="Times New Roman"/>
          <w:sz w:val="28"/>
          <w:szCs w:val="28"/>
        </w:rPr>
        <w:t xml:space="preserve">Определить стороной соглашений о </w:t>
      </w:r>
      <w:proofErr w:type="spellStart"/>
      <w:r>
        <w:rPr>
          <w:rFonts w:ascii="Times New Roman" w:hAnsi="Times New Roman"/>
          <w:sz w:val="28"/>
          <w:szCs w:val="28"/>
        </w:rPr>
        <w:t>муниципально</w:t>
      </w:r>
      <w:proofErr w:type="spellEnd"/>
      <w:r>
        <w:rPr>
          <w:rFonts w:ascii="Times New Roman" w:hAnsi="Times New Roman"/>
          <w:sz w:val="28"/>
          <w:szCs w:val="28"/>
        </w:rPr>
        <w:t xml:space="preserve"> - частном партнерстве от имени муниципального образования </w:t>
      </w:r>
      <w:proofErr w:type="spellStart"/>
      <w:r>
        <w:rPr>
          <w:rFonts w:ascii="Times New Roman" w:hAnsi="Times New Roman"/>
          <w:spacing w:val="-2"/>
          <w:sz w:val="28"/>
          <w:szCs w:val="28"/>
        </w:rPr>
        <w:t>Бегуницкое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района Ленинградской области администрацию муниципального образования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района Ленинградской области.</w:t>
      </w:r>
    </w:p>
    <w:p w:rsidR="00A70784" w:rsidRDefault="00A70784" w:rsidP="00A70784">
      <w:pPr>
        <w:pStyle w:val="1"/>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 xml:space="preserve">2. Опубликовать настоящее официальном </w:t>
      </w:r>
      <w:proofErr w:type="gramStart"/>
      <w:r>
        <w:rPr>
          <w:rFonts w:ascii="Times New Roman" w:hAnsi="Times New Roman"/>
          <w:sz w:val="28"/>
          <w:szCs w:val="28"/>
        </w:rPr>
        <w:t>сайте</w:t>
      </w:r>
      <w:proofErr w:type="gramEnd"/>
      <w:r>
        <w:rPr>
          <w:rFonts w:ascii="Times New Roman" w:hAnsi="Times New Roman"/>
          <w:sz w:val="28"/>
          <w:szCs w:val="28"/>
        </w:rPr>
        <w:t xml:space="preserve"> </w:t>
      </w:r>
      <w:proofErr w:type="spellStart"/>
      <w:r>
        <w:rPr>
          <w:rFonts w:ascii="Times New Roman" w:hAnsi="Times New Roman"/>
          <w:sz w:val="28"/>
          <w:szCs w:val="28"/>
        </w:rPr>
        <w:t>Бегуницкого</w:t>
      </w:r>
      <w:proofErr w:type="spellEnd"/>
      <w:r>
        <w:rPr>
          <w:rFonts w:ascii="Times New Roman" w:hAnsi="Times New Roman"/>
          <w:sz w:val="28"/>
          <w:szCs w:val="28"/>
        </w:rPr>
        <w:t xml:space="preserve"> сельского поселения.</w:t>
      </w:r>
    </w:p>
    <w:p w:rsidR="00A70784" w:rsidRDefault="00A70784" w:rsidP="00A70784">
      <w:pPr>
        <w:pStyle w:val="1"/>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3. Настоящее постановление вступает в силу со дня его опубликования.</w:t>
      </w:r>
    </w:p>
    <w:p w:rsidR="00A70784" w:rsidRDefault="00A70784" w:rsidP="00A70784">
      <w:pPr>
        <w:shd w:val="clear" w:color="auto" w:fill="FFFFFF"/>
        <w:tabs>
          <w:tab w:val="left" w:pos="1183"/>
        </w:tabs>
        <w:spacing w:before="281" w:line="314" w:lineRule="exact"/>
        <w:ind w:right="12"/>
        <w:jc w:val="both"/>
        <w:rPr>
          <w:rFonts w:ascii="Times New Roman" w:hAnsi="Times New Roman"/>
          <w:sz w:val="28"/>
          <w:szCs w:val="28"/>
        </w:rPr>
      </w:pPr>
    </w:p>
    <w:p w:rsidR="00A70784" w:rsidRDefault="00A70784" w:rsidP="00A70784">
      <w:pPr>
        <w:shd w:val="clear" w:color="auto" w:fill="FFFFFF"/>
        <w:tabs>
          <w:tab w:val="left" w:pos="1183"/>
        </w:tabs>
        <w:spacing w:before="281" w:line="314" w:lineRule="exact"/>
        <w:ind w:right="12"/>
        <w:rPr>
          <w:rFonts w:ascii="Times New Roman" w:hAnsi="Times New Roman"/>
          <w:sz w:val="28"/>
          <w:szCs w:val="28"/>
        </w:rPr>
      </w:pPr>
      <w:r>
        <w:rPr>
          <w:rFonts w:ascii="Times New Roman" w:hAnsi="Times New Roman"/>
          <w:sz w:val="28"/>
          <w:szCs w:val="28"/>
        </w:rPr>
        <w:t xml:space="preserve">Глава муниципального образования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w:t>
      </w:r>
      <w:r>
        <w:rPr>
          <w:rFonts w:ascii="Times New Roman" w:hAnsi="Times New Roman"/>
          <w:sz w:val="28"/>
          <w:szCs w:val="28"/>
        </w:rPr>
        <w:tab/>
      </w:r>
      <w:proofErr w:type="spellStart"/>
      <w:r>
        <w:rPr>
          <w:rFonts w:ascii="Times New Roman" w:hAnsi="Times New Roman"/>
          <w:sz w:val="28"/>
          <w:szCs w:val="28"/>
        </w:rPr>
        <w:t>А.И.Минюк</w:t>
      </w:r>
      <w:proofErr w:type="spellEnd"/>
    </w:p>
    <w:p w:rsidR="00A70784" w:rsidRDefault="00A70784" w:rsidP="00A70784">
      <w:pPr>
        <w:spacing w:after="0" w:line="240" w:lineRule="auto"/>
        <w:ind w:firstLine="709"/>
        <w:jc w:val="center"/>
        <w:rPr>
          <w:rFonts w:ascii="Times New Roman" w:hAnsi="Times New Roman"/>
          <w:sz w:val="28"/>
          <w:szCs w:val="28"/>
        </w:rPr>
      </w:pP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ПОЛОЖЕНИЕ</w:t>
      </w: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О МУНИЦИПАЛЬНО-ЧАСТНОМ ПАРТНЕРСТВЕ В БЕГУНИЦКОМ СЕЛЬСКОМ ПОСЕЛЕНИИ</w:t>
      </w:r>
    </w:p>
    <w:p w:rsidR="00A70784" w:rsidRDefault="00A70784" w:rsidP="00A70784">
      <w:pPr>
        <w:spacing w:after="0" w:line="240" w:lineRule="auto"/>
        <w:ind w:firstLine="709"/>
        <w:jc w:val="center"/>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1. ПРЕДМЕТ РЕГУЛИРОВАНИЯ НАСТОЯЩЕГО ПОЛОЖЕНИЯ</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pStyle w:val="1"/>
        <w:numPr>
          <w:ilvl w:val="0"/>
          <w:numId w:val="3"/>
        </w:numPr>
        <w:tabs>
          <w:tab w:val="left" w:pos="1276"/>
        </w:tabs>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 xml:space="preserve">Настоящие Положение определяет цели, формы и условия участия муниципального образования БЕГУНИЦКОЕ  сельское поселение в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которое осуществляется в соответствии с Гражданским кодексом Российской Федерации, Земельным кодексом Российской Федерации, Градостроительным кодексом Российской Федерации, Федеральным законом от 21.07.2005 № 115-ФЗ «О концессионных соглашениях», Федеральным законом от 13.07.2015 № 224-ФЗ «О государственно-частном партнерстве,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в Российской Федерации и внесении изменений в отдельные законодательные</w:t>
      </w:r>
      <w:proofErr w:type="gramEnd"/>
      <w:r>
        <w:rPr>
          <w:rFonts w:ascii="Times New Roman" w:hAnsi="Times New Roman"/>
          <w:sz w:val="28"/>
          <w:szCs w:val="28"/>
        </w:rPr>
        <w:t xml:space="preserve"> акты Российской Федерации» (далее – Закон № 224-ФЗ). </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Настоящее Положение разработано в целях регулирования взаимоотношений органов местного самоуправления, юридических лиц (далее - партнер) в рамках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2. ОСНОВНЫЕ ПОНЯТИЯ, ИСПОЛЬЗУЕМЫЕ В НАСТОЯЩЕМ ПОЛОЖЕНИИ</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Для целей настоящего Положения используются следующие основные понятия: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spellStart"/>
      <w:r>
        <w:rPr>
          <w:rFonts w:ascii="Times New Roman" w:hAnsi="Times New Roman"/>
          <w:sz w:val="28"/>
          <w:szCs w:val="28"/>
        </w:rPr>
        <w:t>муниципально-частное</w:t>
      </w:r>
      <w:proofErr w:type="spellEnd"/>
      <w:r>
        <w:rPr>
          <w:rFonts w:ascii="Times New Roman" w:hAnsi="Times New Roman"/>
          <w:sz w:val="28"/>
          <w:szCs w:val="28"/>
        </w:rPr>
        <w:t xml:space="preserve"> партнерство - взаимовыгодное сотрудничество </w:t>
      </w:r>
      <w:proofErr w:type="spellStart"/>
      <w:r>
        <w:rPr>
          <w:rFonts w:ascii="Times New Roman" w:hAnsi="Times New Roman"/>
          <w:sz w:val="28"/>
          <w:szCs w:val="28"/>
        </w:rPr>
        <w:t>Бегуницкого</w:t>
      </w:r>
      <w:proofErr w:type="spellEnd"/>
      <w:r>
        <w:rPr>
          <w:rFonts w:ascii="Times New Roman" w:hAnsi="Times New Roman"/>
          <w:sz w:val="28"/>
          <w:szCs w:val="28"/>
        </w:rPr>
        <w:t xml:space="preserve"> сельского поселения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с частным партнером на основе соглашения в целях создания, реконструкции, модернизации, обслуживания или эксплуатации объектов социальной и инженерной инфраструктуры, обеспечения в соответствии с федеральным законодательством и законодательством Ленинградской области эффективного использования имущества, находящегося в муниципальной собственности Краснооктябрьского муниципального района;</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2) частный партнер - российское юридическое лицо, с которым в соответствии с Законом № 224-ФЗ заключено соглашение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соглашение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 гражданско-правовой договор между публичным партнером и частным партнером, заключенный на срок не менее чем три года в порядке и на условиях, которые установлены Законом № 224-ФЗ;</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4) стороны соглашения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 муниципальное образование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в лице местной администрации поселения и частный партнер;</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эксплуатация объекта соглашения - использование объекта соглашения в целях осуществления частным партнером деятельности, предусмотренной таким соглашением, по производству товаров, выполнению работ, оказанию услуг в порядке и на условиях, которые определены соглашением</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3. ЦЕЛИ МУНИЦИПАЛЬНО-ЧАСТНОГО ПАРТНЕРСТВА</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Целями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являются: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1) повышение доступности и улучшение качества услуг, предоставляемых потребителям услуг с использованием объектов социальной и инженерной инфраструктуры, за счет привлечения частных инвестиций в создание, реконструкцию, модернизацию, обслуживание или эксплуатацию объектов социальной и инженерной инфраструктуры;</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обеспечение эффективности использования имущества, находящегося в муниципальной собственности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4. ПРИНЦИПЫ УЧАСТИЯ МУНИЦИПАЛЬНОГО ОБРАЗОВАНИЯ БЕГУНИЦКОЕ  СЕЛЬСКОЕ ПОСЕЛЕНИЕ В МУНИЦИПАЛЬНО-ЧАСТНОМ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Участие </w:t>
      </w:r>
      <w:proofErr w:type="spellStart"/>
      <w:r>
        <w:rPr>
          <w:rFonts w:ascii="Times New Roman" w:hAnsi="Times New Roman"/>
          <w:sz w:val="28"/>
          <w:szCs w:val="28"/>
        </w:rPr>
        <w:t>Бегуницкого</w:t>
      </w:r>
      <w:proofErr w:type="spellEnd"/>
      <w:r>
        <w:rPr>
          <w:rFonts w:ascii="Times New Roman" w:hAnsi="Times New Roman"/>
          <w:sz w:val="28"/>
          <w:szCs w:val="28"/>
        </w:rPr>
        <w:t xml:space="preserve">  сельского поселения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в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основывается на принципах:</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открытость и доступность информации о государственно-частном партнерстве,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за исключением сведений, составляющих государственную тайну и иную охраняемую законом тайну;</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2) обеспечение конкуренции;</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3) отсутствие дискриминации, равноправие сторон соглашения и равенство их перед законом;</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4) добросовестное исполнение сторонами соглашения обязательств по соглашению;</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5) справедливое распределение рисков и обязательств между сторонами соглашения;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6) свобода заключения соглашения. </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5 ФОРМЫ УЧАСТИЯ ИИИИИИИИ СЕЛЬСКОГО ПОСЕЛЕНИЯ В МУНИЦИПАЛЬНО-ЧАСТНОМ ПАРТНЕРСТВЕ</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Участие </w:t>
      </w:r>
      <w:proofErr w:type="spellStart"/>
      <w:r>
        <w:rPr>
          <w:rFonts w:ascii="Times New Roman" w:hAnsi="Times New Roman"/>
          <w:sz w:val="28"/>
          <w:szCs w:val="28"/>
        </w:rPr>
        <w:t>Бегуницкого</w:t>
      </w:r>
      <w:proofErr w:type="spellEnd"/>
      <w:r>
        <w:rPr>
          <w:rFonts w:ascii="Times New Roman" w:hAnsi="Times New Roman"/>
          <w:sz w:val="28"/>
          <w:szCs w:val="28"/>
        </w:rPr>
        <w:t xml:space="preserve"> сельского поселения </w:t>
      </w:r>
      <w:proofErr w:type="spellStart"/>
      <w:r>
        <w:rPr>
          <w:rFonts w:ascii="Times New Roman" w:hAnsi="Times New Roman"/>
          <w:sz w:val="28"/>
          <w:szCs w:val="28"/>
        </w:rPr>
        <w:t>Волосовского</w:t>
      </w:r>
      <w:proofErr w:type="spellEnd"/>
      <w:r>
        <w:rPr>
          <w:rFonts w:ascii="Times New Roman" w:hAnsi="Times New Roman"/>
          <w:sz w:val="28"/>
          <w:szCs w:val="28"/>
        </w:rPr>
        <w:t xml:space="preserve"> муниципального района в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осуществляется в соответствии с федеральным законодательством и законодательством Ленинградской области в следующих формах:</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вовлечение в инвестиционный процесс имущества, находящегося в собственности муниципального образования;</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реализация инвестиционных проектов, в том числе инвестиционных проектов местного значения;</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реализация инновационных проектов;</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4) концессионные соглашения;</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соглашения о сотрудничестве и взаимодействии в сфере социально-экономического развития муниципального образования.</w:t>
      </w:r>
    </w:p>
    <w:p w:rsidR="00A70784" w:rsidRDefault="00A70784" w:rsidP="00A70784">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6) в иных формах, не противоречащих федеральному законодательству и законодательству Ленинградской области (например, бюджетные инвестиции юридическим лицам, не являющимся государственными и муниципальными учреждениями и государственными или муниципальными унитарными предприятиями; залог имущества, находящегося в муниципальной собственности; арендные отношения; долгосрочную аренду; создание совместных юридических лиц; залог муниципального имущества в соответствии с соглашением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roofErr w:type="gramEnd"/>
      <w:r>
        <w:rPr>
          <w:rFonts w:ascii="Times New Roman" w:hAnsi="Times New Roman"/>
          <w:sz w:val="28"/>
          <w:szCs w:val="28"/>
        </w:rPr>
        <w:t xml:space="preserve"> предоставление муниципальных гарантий хозяйствующему субъекту, участвующему в реализации проектов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и др.)</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6. ФОРМЫ МУНИЦИПАЛЬНОЙ ПОДДЕРЖКИ МУНИЦИПАЛЬНО-ЧАСТНОГО ПАРТНЕРСТВА В ИИИИИИИИ СЕЛЬСКОМ ПОСЕЛЕНИИ</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Муниципальная поддержка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в </w:t>
      </w:r>
      <w:proofErr w:type="spellStart"/>
      <w:r>
        <w:rPr>
          <w:rFonts w:ascii="Times New Roman" w:hAnsi="Times New Roman"/>
          <w:sz w:val="28"/>
          <w:szCs w:val="28"/>
        </w:rPr>
        <w:t>Бегуницком</w:t>
      </w:r>
      <w:proofErr w:type="spellEnd"/>
      <w:r>
        <w:rPr>
          <w:rFonts w:ascii="Times New Roman" w:hAnsi="Times New Roman"/>
          <w:sz w:val="28"/>
          <w:szCs w:val="28"/>
        </w:rPr>
        <w:t xml:space="preserve"> сельском поселении осуществляется в соответствии с федеральным законодательством, законодательством Ленинградской области в следующих формах:</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 предоставление налоговых льгот;</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 предоставление бюджетных инвестиций;</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3) предоставление льгот по аренде имущества, являющегося муниципальной собственностью;</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4) субсидирование за счет средств местного бюджета части процентной ставки за пользование кредитом;</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5) предоставление инвестиций в уставный капитал;</w:t>
      </w:r>
    </w:p>
    <w:p w:rsidR="00A70784" w:rsidRDefault="00A70784" w:rsidP="00A7078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6) информационная и консультационная поддержка.</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7. ОБЪЕКТЫ СОГЛАШЕНИЯ</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Объектом соглашения могут являться: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1) транспорт и дорожная инфраструктура;</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2) система коммунальной инфраструктуры, объекты благоустройства;</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3) объекты, используемые для осуществления медицинской, лечебно-профилактической и иной деятельности в системе здравоохранения;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4) объекты образования, культуры, спорта, туризма, социального обслуживания, иные объекты социально-культурного назначения;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8. ЗАКЛЮЧЕНИЕ СОГЛАШЕНИЯ</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pStyle w:val="1"/>
        <w:numPr>
          <w:ilvl w:val="0"/>
          <w:numId w:val="4"/>
        </w:numPr>
        <w:tabs>
          <w:tab w:val="left" w:pos="1134"/>
        </w:tabs>
        <w:spacing w:after="0" w:line="240" w:lineRule="auto"/>
        <w:ind w:left="0" w:firstLine="70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инициатором проекта выступает администрация МО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то она обеспечивает разработку предложения о реализации проекта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w:t>
      </w:r>
    </w:p>
    <w:p w:rsidR="00A70784" w:rsidRDefault="00A70784" w:rsidP="00A70784">
      <w:pPr>
        <w:tabs>
          <w:tab w:val="left" w:pos="1134"/>
        </w:tabs>
        <w:spacing w:after="0" w:line="240" w:lineRule="auto"/>
        <w:ind w:firstLine="709"/>
        <w:jc w:val="both"/>
        <w:rPr>
          <w:rFonts w:ascii="Times New Roman" w:hAnsi="Times New Roman"/>
          <w:sz w:val="28"/>
          <w:szCs w:val="28"/>
        </w:rPr>
      </w:pPr>
      <w:r>
        <w:rPr>
          <w:rFonts w:ascii="Times New Roman" w:hAnsi="Times New Roman"/>
          <w:sz w:val="28"/>
          <w:szCs w:val="28"/>
        </w:rPr>
        <w:t xml:space="preserve">2. Предложение от юридических лиц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 (далее - предложение) направляется в местную администрацию МО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w:t>
      </w:r>
    </w:p>
    <w:p w:rsidR="00A70784" w:rsidRDefault="00A70784" w:rsidP="00A70784">
      <w:pPr>
        <w:pStyle w:val="ConsPlusNormal"/>
        <w:ind w:firstLine="540"/>
        <w:jc w:val="both"/>
        <w:rPr>
          <w:rFonts w:ascii="Times New Roman" w:hAnsi="Times New Roman"/>
          <w:sz w:val="28"/>
          <w:szCs w:val="28"/>
        </w:rPr>
      </w:pPr>
      <w:r>
        <w:t xml:space="preserve">3. Глава администрации МО </w:t>
      </w:r>
      <w:proofErr w:type="spellStart"/>
      <w:r>
        <w:t>Бегуницкое</w:t>
      </w:r>
      <w:proofErr w:type="spellEnd"/>
      <w:r>
        <w:t xml:space="preserve"> сельское поселение инициирует проведение переговоров путем направления в письменной форме уведомления о проведении переговоров с указанием формы их проведения, перечня рассматриваемых вопросов и при необходимости перечня запрашиваемых дополнительных материалов и документов.</w:t>
      </w:r>
    </w:p>
    <w:p w:rsidR="00A70784" w:rsidRDefault="00A70784" w:rsidP="00A70784">
      <w:pPr>
        <w:pStyle w:val="ConsPlusNormal"/>
        <w:ind w:firstLine="540"/>
        <w:jc w:val="both"/>
      </w:pPr>
      <w:bookmarkStart w:id="43" w:name="Par1"/>
      <w:bookmarkEnd w:id="43"/>
      <w:r>
        <w:t xml:space="preserve">4. Глава местной администрации МО </w:t>
      </w:r>
      <w:proofErr w:type="spellStart"/>
      <w:r>
        <w:t>Бегуницкое</w:t>
      </w:r>
      <w:proofErr w:type="spellEnd"/>
      <w:r>
        <w:t xml:space="preserve">  сельское поселение и инициатор проекта (при наличии) в срок, не превышающий 5 рабочих дней со дня поступления уведомления о проведении переговоров, направляют в уполномоченный орган уведомления об участии в переговорах или об отказе от участия в переговорах. </w:t>
      </w:r>
    </w:p>
    <w:p w:rsidR="00A70784" w:rsidRDefault="00A70784" w:rsidP="00A70784">
      <w:pPr>
        <w:pStyle w:val="ConsPlusNormal"/>
        <w:ind w:firstLine="540"/>
        <w:jc w:val="both"/>
      </w:pPr>
      <w:r>
        <w:t xml:space="preserve">5. </w:t>
      </w:r>
      <w:proofErr w:type="gramStart"/>
      <w:r>
        <w:t xml:space="preserve">В случае если глава местной администрации МО </w:t>
      </w:r>
      <w:proofErr w:type="spellStart"/>
      <w:r>
        <w:t>Бегуницкое</w:t>
      </w:r>
      <w:proofErr w:type="spellEnd"/>
      <w:r>
        <w:t xml:space="preserve">  сельское поселение и (или) инициатор проекта отказались от участия в переговорах или не направили уведомления об участии в переговорах в срок, не превышающий 5 рабочих дней, глава местной администрации МО </w:t>
      </w:r>
      <w:proofErr w:type="spellStart"/>
      <w:r>
        <w:t>Бегуницкое</w:t>
      </w:r>
      <w:proofErr w:type="spellEnd"/>
      <w:r>
        <w:t xml:space="preserve">  сельское поселение оставляет предложение о реализации проекта без рассмотрения, о чем в письменной форме уведомляет инициатора проекта.</w:t>
      </w:r>
      <w:proofErr w:type="gramEnd"/>
    </w:p>
    <w:p w:rsidR="00A70784" w:rsidRDefault="00A70784" w:rsidP="00A70784">
      <w:pPr>
        <w:pStyle w:val="ConsPlusNormal"/>
        <w:ind w:firstLine="540"/>
        <w:jc w:val="both"/>
      </w:pPr>
      <w:r>
        <w:t>Участники переговоров вправе привлекать к проведению переговоров консультантов, компетентные государственные органы и экспертов.</w:t>
      </w:r>
    </w:p>
    <w:p w:rsidR="00A70784" w:rsidRDefault="00A70784" w:rsidP="00A70784">
      <w:pPr>
        <w:pStyle w:val="ConsPlusNormal"/>
        <w:ind w:firstLine="540"/>
        <w:jc w:val="both"/>
      </w:pPr>
      <w:r>
        <w:t xml:space="preserve">6. Глава местной администрации МО </w:t>
      </w:r>
      <w:proofErr w:type="spellStart"/>
      <w:r>
        <w:t>Бегунцкое</w:t>
      </w:r>
      <w:proofErr w:type="spellEnd"/>
      <w:r>
        <w:t xml:space="preserve"> сельское поселение рассматривает предложение о реализации проекта в целях оценки эффективности проекта и определения его сравнительного преимущества. </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7. В случаях, предусмотренных федеральным законодательством, муниципальными нормативными правовыми актами соглашения заключаются на основании конкурса, за исключением предусмотренных действующим законодательством случаях.</w:t>
      </w:r>
    </w:p>
    <w:p w:rsidR="00A70784" w:rsidRDefault="00A70784" w:rsidP="00A70784">
      <w:pPr>
        <w:pStyle w:val="ConsPlusNormal"/>
        <w:ind w:firstLine="540"/>
        <w:jc w:val="both"/>
        <w:rPr>
          <w:rFonts w:ascii="Times New Roman" w:hAnsi="Times New Roman"/>
          <w:sz w:val="28"/>
          <w:szCs w:val="28"/>
        </w:rPr>
      </w:pPr>
      <w:r>
        <w:t xml:space="preserve">8. При принятии решения о реализации проекта государственно-частного партнерства, проекта </w:t>
      </w:r>
      <w:proofErr w:type="spellStart"/>
      <w:r>
        <w:t>муниципально-частного</w:t>
      </w:r>
      <w:proofErr w:type="spellEnd"/>
      <w:r>
        <w:t xml:space="preserve"> партнерства определяются форма </w:t>
      </w:r>
      <w:proofErr w:type="spellStart"/>
      <w:r>
        <w:t>муниципально-частного</w:t>
      </w:r>
      <w:proofErr w:type="spellEnd"/>
      <w:r>
        <w:t xml:space="preserve"> партнерства посредством включения в соглашение обязательных элементов соглашения и определения последовательности их реализации.</w:t>
      </w:r>
    </w:p>
    <w:p w:rsidR="00A70784" w:rsidRDefault="00A70784" w:rsidP="00A70784">
      <w:pPr>
        <w:pStyle w:val="ConsPlusNormal"/>
        <w:ind w:firstLine="540"/>
        <w:jc w:val="both"/>
      </w:pPr>
      <w:r>
        <w:t>Обязательными элементами соглашения являются:</w:t>
      </w:r>
    </w:p>
    <w:p w:rsidR="00A70784" w:rsidRDefault="00A70784" w:rsidP="00A70784">
      <w:pPr>
        <w:pStyle w:val="ConsPlusNormal"/>
        <w:ind w:firstLine="540"/>
        <w:jc w:val="both"/>
      </w:pPr>
      <w:r>
        <w:t xml:space="preserve">- строительство и (или) реконструкция (далее также - создание) объекта соглашения частным </w:t>
      </w:r>
      <w:r>
        <w:lastRenderedPageBreak/>
        <w:t>партнером;</w:t>
      </w:r>
    </w:p>
    <w:p w:rsidR="00A70784" w:rsidRDefault="00A70784" w:rsidP="00A70784">
      <w:pPr>
        <w:pStyle w:val="ConsPlusNormal"/>
        <w:ind w:firstLine="540"/>
        <w:jc w:val="both"/>
      </w:pPr>
      <w:r>
        <w:t>- осуществление частным партнером полного или частичного финансирования создания объекта соглашения;</w:t>
      </w:r>
    </w:p>
    <w:p w:rsidR="00A70784" w:rsidRDefault="00A70784" w:rsidP="00A70784">
      <w:pPr>
        <w:pStyle w:val="ConsPlusNormal"/>
        <w:ind w:firstLine="540"/>
        <w:jc w:val="both"/>
      </w:pPr>
      <w:r>
        <w:t>- осуществление частным партнером эксплуатации и (или) технического обслуживания объекта соглашения;</w:t>
      </w:r>
    </w:p>
    <w:p w:rsidR="00A70784" w:rsidRDefault="00A70784" w:rsidP="00A70784">
      <w:pPr>
        <w:pStyle w:val="ConsPlusNormal"/>
        <w:ind w:firstLine="540"/>
        <w:jc w:val="both"/>
      </w:pPr>
      <w:r>
        <w:t>- возникновение у частного партнера права собственности на объект соглашения при условии обременения объекта соглашения;</w:t>
      </w:r>
    </w:p>
    <w:p w:rsidR="00A70784" w:rsidRDefault="00A70784" w:rsidP="00A70784">
      <w:pPr>
        <w:pStyle w:val="ConsPlusNormal"/>
        <w:ind w:firstLine="540"/>
        <w:jc w:val="both"/>
      </w:pPr>
      <w:r>
        <w:t xml:space="preserve">В соглашение в целях определения формы </w:t>
      </w:r>
      <w:proofErr w:type="spellStart"/>
      <w:r>
        <w:t>муниципально-частного</w:t>
      </w:r>
      <w:proofErr w:type="spellEnd"/>
      <w:r>
        <w:t xml:space="preserve"> партнерства могут быть также включены следующие элементы:</w:t>
      </w:r>
    </w:p>
    <w:p w:rsidR="00A70784" w:rsidRDefault="00A70784" w:rsidP="00A70784">
      <w:pPr>
        <w:pStyle w:val="ConsPlusNormal"/>
        <w:ind w:firstLine="540"/>
        <w:jc w:val="both"/>
      </w:pPr>
      <w:r>
        <w:t>- проектирование частным партнером объекта соглашения;</w:t>
      </w:r>
    </w:p>
    <w:p w:rsidR="00A70784" w:rsidRDefault="00A70784" w:rsidP="00A70784">
      <w:pPr>
        <w:pStyle w:val="ConsPlusNormal"/>
        <w:ind w:firstLine="540"/>
        <w:jc w:val="both"/>
      </w:pPr>
      <w:r>
        <w:t>- осуществление частным партнером полного или частичного финансирования эксплуатации и (или) технического обслуживания объекта соглашения;</w:t>
      </w:r>
    </w:p>
    <w:p w:rsidR="00A70784" w:rsidRDefault="00A70784" w:rsidP="00A70784">
      <w:pPr>
        <w:pStyle w:val="ConsPlusNormal"/>
        <w:ind w:firstLine="540"/>
        <w:jc w:val="both"/>
      </w:pPr>
      <w:r>
        <w:t>- обеспечение публичным партнером частичного финансирования создания частным партнером объекта соглашения, а также финансирование его эксплуатации и (или) технического обслуживания;</w:t>
      </w:r>
    </w:p>
    <w:p w:rsidR="00A70784" w:rsidRDefault="00A70784" w:rsidP="00A70784">
      <w:pPr>
        <w:pStyle w:val="ConsPlusNormal"/>
        <w:ind w:firstLine="540"/>
        <w:jc w:val="both"/>
      </w:pPr>
      <w:r>
        <w:t xml:space="preserve">- наличие у частного партнера обязательства по передаче объекта соглашения о </w:t>
      </w:r>
      <w:proofErr w:type="spellStart"/>
      <w:r>
        <w:t>муниципально-частном</w:t>
      </w:r>
      <w:proofErr w:type="spellEnd"/>
      <w:r>
        <w:t xml:space="preserve"> партнерстве в собственность публичного партнера по истечении определенного соглашением срока, но не позднее дня прекращения соглашения.</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 xml:space="preserve">9. </w:t>
      </w:r>
      <w:r>
        <w:rPr>
          <w:rFonts w:ascii="Times New Roman" w:hAnsi="Times New Roman"/>
          <w:caps/>
          <w:sz w:val="28"/>
          <w:szCs w:val="28"/>
        </w:rPr>
        <w:t>Полномочия муниципального образования БЕГУНИЦКОЕ  сельское поселение в сфере муниципально-частного партнерства</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К полномочиям главы местной администрации МО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в сфере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относится принятие решения о реализации проекта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если публичным партнером является муниципальное </w:t>
      </w:r>
      <w:proofErr w:type="gramStart"/>
      <w:r>
        <w:rPr>
          <w:rFonts w:ascii="Times New Roman" w:hAnsi="Times New Roman"/>
          <w:sz w:val="28"/>
          <w:szCs w:val="28"/>
        </w:rPr>
        <w:t>образование</w:t>
      </w:r>
      <w:proofErr w:type="gramEnd"/>
      <w:r>
        <w:rPr>
          <w:rFonts w:ascii="Times New Roman" w:hAnsi="Times New Roman"/>
          <w:sz w:val="28"/>
          <w:szCs w:val="28"/>
        </w:rPr>
        <w:t xml:space="preserve"> либо планируется проведение совместного конкурса с участием муниципального образования, а также осуществление иных полномочий, предусмотренных правовыми актами Российской Федерации, нормативными правовыми актами Ленинградской области.</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Глава местной администрации МО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назначает должностных лиц ответственных на осуществление следующих полномочий:</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обеспечение координации деятельности органов местного самоуправления при реализации проекта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2) согласование публичному партнеру конкурсной документации для проведения конкурсов на право заключения соглашения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осуществление мониторинга реализации соглашения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4) содействие в защите прав и законных интересов публичных партнеров и частных партнеров в процессе реализации соглашения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ведение реестра заключенных соглашений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6) обеспечение открытости и доступности информации о </w:t>
      </w:r>
      <w:proofErr w:type="gramStart"/>
      <w:r>
        <w:rPr>
          <w:rFonts w:ascii="Times New Roman" w:hAnsi="Times New Roman"/>
          <w:sz w:val="28"/>
          <w:szCs w:val="28"/>
        </w:rPr>
        <w:t>соглашении</w:t>
      </w:r>
      <w:proofErr w:type="gramEnd"/>
      <w:r>
        <w:rPr>
          <w:rFonts w:ascii="Times New Roman" w:hAnsi="Times New Roman"/>
          <w:sz w:val="28"/>
          <w:szCs w:val="28"/>
        </w:rPr>
        <w:t xml:space="preserve">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7) представление в уполномоченный орган результатов мониторинга реализации соглашения о </w:t>
      </w:r>
      <w:proofErr w:type="spellStart"/>
      <w:r>
        <w:rPr>
          <w:rFonts w:ascii="Times New Roman" w:hAnsi="Times New Roman"/>
          <w:sz w:val="28"/>
          <w:szCs w:val="28"/>
        </w:rPr>
        <w:t>муниципально-частном</w:t>
      </w:r>
      <w:proofErr w:type="spellEnd"/>
      <w:r>
        <w:rPr>
          <w:rFonts w:ascii="Times New Roman" w:hAnsi="Times New Roman"/>
          <w:sz w:val="28"/>
          <w:szCs w:val="28"/>
        </w:rPr>
        <w:t xml:space="preserve"> партнерстве;</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8) осуществление иных полномочий, предусмотренных настоящим Федеральным законом, другими федеральными законами, законами и нормативными правовыми актами субъектов Российской Федерации, уставами муниципальных образований и муниципальными правовыми актами.</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Глава местной администрации МО </w:t>
      </w:r>
      <w:proofErr w:type="spellStart"/>
      <w:r>
        <w:rPr>
          <w:rFonts w:ascii="Times New Roman" w:hAnsi="Times New Roman"/>
          <w:sz w:val="28"/>
          <w:szCs w:val="28"/>
        </w:rPr>
        <w:t>Бегуницкое</w:t>
      </w:r>
      <w:proofErr w:type="spellEnd"/>
      <w:r>
        <w:rPr>
          <w:rFonts w:ascii="Times New Roman" w:hAnsi="Times New Roman"/>
          <w:sz w:val="28"/>
          <w:szCs w:val="28"/>
        </w:rPr>
        <w:t xml:space="preserve">  сельское поселение направляет в орган исполнительной власти Ленинградской области  проект </w:t>
      </w:r>
      <w:proofErr w:type="spellStart"/>
      <w:r>
        <w:rPr>
          <w:rFonts w:ascii="Times New Roman" w:hAnsi="Times New Roman"/>
          <w:sz w:val="28"/>
          <w:szCs w:val="28"/>
        </w:rPr>
        <w:t>муниципально-частного</w:t>
      </w:r>
      <w:proofErr w:type="spellEnd"/>
      <w:r>
        <w:rPr>
          <w:rFonts w:ascii="Times New Roman" w:hAnsi="Times New Roman"/>
          <w:sz w:val="28"/>
          <w:szCs w:val="28"/>
        </w:rPr>
        <w:t xml:space="preserve"> партнерства для проведения оценки эффективности проекта и определения его сравнительного преимущества</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center"/>
        <w:rPr>
          <w:rFonts w:ascii="Times New Roman" w:hAnsi="Times New Roman"/>
          <w:sz w:val="28"/>
          <w:szCs w:val="28"/>
        </w:rPr>
      </w:pPr>
      <w:r>
        <w:rPr>
          <w:rFonts w:ascii="Times New Roman" w:hAnsi="Times New Roman"/>
          <w:sz w:val="28"/>
          <w:szCs w:val="28"/>
        </w:rPr>
        <w:t>10. ВСТУПЛЕНИЕ В СИЛУ НАСТОЯЩЕГО ПОЛОЖЕНИЯ</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Настоящее Положение вступает в силу со дня его официального опубликования.</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r>
        <w:rPr>
          <w:rFonts w:ascii="Times New Roman" w:hAnsi="Times New Roman"/>
          <w:sz w:val="28"/>
          <w:szCs w:val="28"/>
        </w:rPr>
        <w:t xml:space="preserve"> </w:t>
      </w: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p>
    <w:p w:rsidR="00A70784" w:rsidRDefault="00A70784" w:rsidP="00A70784">
      <w:pPr>
        <w:spacing w:after="0" w:line="240" w:lineRule="auto"/>
        <w:ind w:firstLine="709"/>
        <w:jc w:val="both"/>
        <w:rPr>
          <w:rFonts w:ascii="Times New Roman" w:hAnsi="Times New Roman"/>
          <w:sz w:val="28"/>
          <w:szCs w:val="28"/>
        </w:rPr>
      </w:pPr>
    </w:p>
    <w:p w:rsidR="00A70784" w:rsidRDefault="00A70784" w:rsidP="0041282A">
      <w:pPr>
        <w:spacing w:after="0" w:line="240" w:lineRule="auto"/>
        <w:rPr>
          <w:rFonts w:ascii="Times New Roman" w:hAnsi="Times New Roman" w:cs="Times New Roman"/>
        </w:rPr>
      </w:pPr>
    </w:p>
    <w:p w:rsidR="00A70784" w:rsidRDefault="00A70784" w:rsidP="0041282A">
      <w:pPr>
        <w:spacing w:after="0" w:line="240" w:lineRule="auto"/>
        <w:rPr>
          <w:rFonts w:ascii="Times New Roman" w:hAnsi="Times New Roman" w:cs="Times New Roman"/>
        </w:rPr>
      </w:pPr>
    </w:p>
    <w:p w:rsidR="00A70784" w:rsidRPr="0041282A" w:rsidRDefault="00A70784" w:rsidP="0041282A">
      <w:pPr>
        <w:spacing w:after="0" w:line="240" w:lineRule="auto"/>
        <w:rPr>
          <w:rFonts w:ascii="Times New Roman" w:hAnsi="Times New Roman" w:cs="Times New Roman"/>
        </w:rPr>
      </w:pPr>
    </w:p>
    <w:sectPr w:rsidR="00A70784" w:rsidRPr="0041282A" w:rsidSect="001E79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745793"/>
    <w:multiLevelType w:val="hybridMultilevel"/>
    <w:tmpl w:val="2FE2439C"/>
    <w:lvl w:ilvl="0" w:tplc="1846A0EC">
      <w:start w:val="1"/>
      <w:numFmt w:val="decimal"/>
      <w:lvlText w:val="%1."/>
      <w:lvlJc w:val="left"/>
      <w:pPr>
        <w:ind w:left="1924" w:hanging="12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EE222DB"/>
    <w:multiLevelType w:val="hybridMultilevel"/>
    <w:tmpl w:val="AB4E4E62"/>
    <w:lvl w:ilvl="0" w:tplc="7592C5B8">
      <w:start w:val="1"/>
      <w:numFmt w:val="decimal"/>
      <w:lvlText w:val="%1."/>
      <w:lvlJc w:val="left"/>
      <w:pPr>
        <w:ind w:left="1729" w:hanging="10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390728D"/>
    <w:multiLevelType w:val="singleLevel"/>
    <w:tmpl w:val="CFAE0062"/>
    <w:lvl w:ilvl="0">
      <w:start w:val="2"/>
      <w:numFmt w:val="decimal"/>
      <w:lvlText w:val="%1."/>
      <w:legacy w:legacy="1" w:legacySpace="0" w:legacyIndent="698"/>
      <w:lvlJc w:val="left"/>
      <w:pPr>
        <w:ind w:left="0" w:firstLine="0"/>
      </w:pPr>
      <w:rPr>
        <w:rFonts w:ascii="Times New Roman" w:hAnsi="Times New Roman" w:cs="Times New Roman" w:hint="default"/>
      </w:rPr>
    </w:lvl>
  </w:abstractNum>
  <w:abstractNum w:abstractNumId="3">
    <w:nsid w:val="58976F00"/>
    <w:multiLevelType w:val="hybridMultilevel"/>
    <w:tmpl w:val="FE325D80"/>
    <w:lvl w:ilvl="0" w:tplc="EDD00BD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30C70DC"/>
    <w:multiLevelType w:val="hybridMultilevel"/>
    <w:tmpl w:val="DB5E2AAA"/>
    <w:lvl w:ilvl="0" w:tplc="DAF21F8A">
      <w:start w:val="1"/>
      <w:numFmt w:val="decimal"/>
      <w:lvlText w:val="%1)"/>
      <w:lvlJc w:val="left"/>
      <w:pPr>
        <w:ind w:left="2006" w:hanging="1155"/>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1282A"/>
    <w:rsid w:val="00066E0F"/>
    <w:rsid w:val="001E79DA"/>
    <w:rsid w:val="00242A49"/>
    <w:rsid w:val="002E1610"/>
    <w:rsid w:val="0041282A"/>
    <w:rsid w:val="00564442"/>
    <w:rsid w:val="00626354"/>
    <w:rsid w:val="0080641B"/>
    <w:rsid w:val="00822C88"/>
    <w:rsid w:val="008A2150"/>
    <w:rsid w:val="008E6249"/>
    <w:rsid w:val="00A70784"/>
    <w:rsid w:val="00B459AA"/>
    <w:rsid w:val="00B53116"/>
    <w:rsid w:val="00C00565"/>
    <w:rsid w:val="00D805D0"/>
    <w:rsid w:val="00F06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79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1282A"/>
    <w:rPr>
      <w:color w:val="000080"/>
      <w:u w:val="single"/>
    </w:rPr>
  </w:style>
  <w:style w:type="character" w:styleId="a4">
    <w:name w:val="Strong"/>
    <w:basedOn w:val="a0"/>
    <w:qFormat/>
    <w:rsid w:val="0041282A"/>
    <w:rPr>
      <w:b/>
      <w:bCs w:val="0"/>
    </w:rPr>
  </w:style>
  <w:style w:type="paragraph" w:styleId="a5">
    <w:name w:val="Title"/>
    <w:basedOn w:val="a"/>
    <w:link w:val="a6"/>
    <w:qFormat/>
    <w:rsid w:val="0041282A"/>
    <w:pPr>
      <w:spacing w:after="0" w:line="240" w:lineRule="auto"/>
      <w:jc w:val="center"/>
    </w:pPr>
    <w:rPr>
      <w:rFonts w:ascii="Times New Roman" w:eastAsia="Times New Roman" w:hAnsi="Times New Roman" w:cs="Times New Roman"/>
      <w:sz w:val="28"/>
      <w:szCs w:val="24"/>
    </w:rPr>
  </w:style>
  <w:style w:type="character" w:customStyle="1" w:styleId="a6">
    <w:name w:val="Название Знак"/>
    <w:basedOn w:val="a0"/>
    <w:link w:val="a5"/>
    <w:rsid w:val="0041282A"/>
    <w:rPr>
      <w:rFonts w:ascii="Times New Roman" w:eastAsia="Times New Roman" w:hAnsi="Times New Roman" w:cs="Times New Roman"/>
      <w:sz w:val="28"/>
      <w:szCs w:val="24"/>
    </w:rPr>
  </w:style>
  <w:style w:type="paragraph" w:styleId="a7">
    <w:name w:val="Body Text"/>
    <w:basedOn w:val="a"/>
    <w:link w:val="a8"/>
    <w:semiHidden/>
    <w:unhideWhenUsed/>
    <w:rsid w:val="0041282A"/>
    <w:pPr>
      <w:spacing w:after="0" w:line="240" w:lineRule="auto"/>
    </w:pPr>
    <w:rPr>
      <w:rFonts w:ascii="Times New Roman" w:eastAsia="Times New Roman" w:hAnsi="Times New Roman" w:cs="Times New Roman"/>
      <w:color w:val="000000"/>
      <w:sz w:val="28"/>
      <w:szCs w:val="20"/>
    </w:rPr>
  </w:style>
  <w:style w:type="character" w:customStyle="1" w:styleId="a8">
    <w:name w:val="Основной текст Знак"/>
    <w:basedOn w:val="a0"/>
    <w:link w:val="a7"/>
    <w:semiHidden/>
    <w:rsid w:val="0041282A"/>
    <w:rPr>
      <w:rFonts w:ascii="Times New Roman" w:eastAsia="Times New Roman" w:hAnsi="Times New Roman" w:cs="Times New Roman"/>
      <w:color w:val="000000"/>
      <w:sz w:val="28"/>
      <w:szCs w:val="20"/>
    </w:rPr>
  </w:style>
  <w:style w:type="paragraph" w:customStyle="1" w:styleId="ConsPlusNormal">
    <w:name w:val="ConsPlusNormal"/>
    <w:rsid w:val="004128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9">
    <w:name w:val="Содержимое таблицы"/>
    <w:basedOn w:val="a"/>
    <w:rsid w:val="0041282A"/>
    <w:pPr>
      <w:widowControl w:val="0"/>
      <w:suppressLineNumbers/>
      <w:suppressAutoHyphens/>
      <w:spacing w:after="0" w:line="240" w:lineRule="auto"/>
    </w:pPr>
    <w:rPr>
      <w:rFonts w:ascii="Times New Roman" w:eastAsia="Times New Roman" w:hAnsi="Times New Roman" w:cs="Mangal"/>
      <w:kern w:val="2"/>
      <w:sz w:val="24"/>
      <w:szCs w:val="24"/>
      <w:lang w:eastAsia="hi-IN" w:bidi="hi-IN"/>
    </w:rPr>
  </w:style>
  <w:style w:type="paragraph" w:styleId="aa">
    <w:name w:val="Balloon Text"/>
    <w:basedOn w:val="a"/>
    <w:link w:val="ab"/>
    <w:uiPriority w:val="99"/>
    <w:semiHidden/>
    <w:unhideWhenUsed/>
    <w:rsid w:val="004128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1282A"/>
    <w:rPr>
      <w:rFonts w:ascii="Tahoma" w:hAnsi="Tahoma" w:cs="Tahoma"/>
      <w:sz w:val="16"/>
      <w:szCs w:val="16"/>
    </w:rPr>
  </w:style>
  <w:style w:type="paragraph" w:styleId="ac">
    <w:name w:val="Normal (Web)"/>
    <w:basedOn w:val="a"/>
    <w:uiPriority w:val="99"/>
    <w:semiHidden/>
    <w:unhideWhenUsed/>
    <w:rsid w:val="0080641B"/>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List Paragraph"/>
    <w:basedOn w:val="a"/>
    <w:uiPriority w:val="34"/>
    <w:qFormat/>
    <w:rsid w:val="0080641B"/>
    <w:pPr>
      <w:ind w:left="720"/>
      <w:contextualSpacing/>
    </w:pPr>
    <w:rPr>
      <w:rFonts w:eastAsiaTheme="minorHAnsi"/>
      <w:lang w:eastAsia="en-US"/>
    </w:rPr>
  </w:style>
  <w:style w:type="character" w:customStyle="1" w:styleId="apple-converted-space">
    <w:name w:val="apple-converted-space"/>
    <w:basedOn w:val="a0"/>
    <w:rsid w:val="0080641B"/>
  </w:style>
  <w:style w:type="paragraph" w:styleId="ae">
    <w:name w:val="Body Text Indent"/>
    <w:basedOn w:val="a"/>
    <w:link w:val="af"/>
    <w:uiPriority w:val="99"/>
    <w:semiHidden/>
    <w:unhideWhenUsed/>
    <w:rsid w:val="00C00565"/>
    <w:pPr>
      <w:spacing w:after="120"/>
      <w:ind w:left="283"/>
    </w:pPr>
  </w:style>
  <w:style w:type="character" w:customStyle="1" w:styleId="af">
    <w:name w:val="Основной текст с отступом Знак"/>
    <w:basedOn w:val="a0"/>
    <w:link w:val="ae"/>
    <w:uiPriority w:val="99"/>
    <w:semiHidden/>
    <w:rsid w:val="00C00565"/>
  </w:style>
  <w:style w:type="paragraph" w:styleId="af0">
    <w:name w:val="caption"/>
    <w:basedOn w:val="a"/>
    <w:next w:val="a"/>
    <w:semiHidden/>
    <w:unhideWhenUsed/>
    <w:qFormat/>
    <w:rsid w:val="00C00565"/>
    <w:pPr>
      <w:widowControl w:val="0"/>
      <w:shd w:val="clear" w:color="auto" w:fill="FFFFFF"/>
      <w:snapToGrid w:val="0"/>
      <w:spacing w:before="14" w:after="0" w:line="240" w:lineRule="auto"/>
      <w:ind w:left="845"/>
    </w:pPr>
    <w:rPr>
      <w:rFonts w:ascii="Arial" w:eastAsia="Times New Roman" w:hAnsi="Arial" w:cs="Arial"/>
      <w:b/>
      <w:color w:val="000000"/>
      <w:w w:val="103"/>
      <w:sz w:val="32"/>
      <w:szCs w:val="20"/>
    </w:rPr>
  </w:style>
  <w:style w:type="paragraph" w:customStyle="1" w:styleId="1">
    <w:name w:val="Абзац списка1"/>
    <w:basedOn w:val="a"/>
    <w:rsid w:val="00A70784"/>
    <w:pPr>
      <w:ind w:left="720"/>
      <w:contextualSpacing/>
    </w:pPr>
    <w:rPr>
      <w:rFonts w:ascii="Calibri" w:eastAsia="Times New Roman" w:hAnsi="Calibri" w:cs="Times New Roman"/>
      <w:lang w:eastAsia="en-US"/>
    </w:rPr>
  </w:style>
  <w:style w:type="paragraph" w:customStyle="1" w:styleId="ConsTitle">
    <w:name w:val="ConsTitle"/>
    <w:rsid w:val="00A70784"/>
    <w:pPr>
      <w:widowControl w:val="0"/>
      <w:spacing w:after="0" w:line="240" w:lineRule="auto"/>
      <w:ind w:right="19772"/>
    </w:pPr>
    <w:rPr>
      <w:rFonts w:ascii="Arial" w:eastAsia="Times New Roman" w:hAnsi="Arial" w:cs="Times New Roman"/>
      <w:b/>
      <w:sz w:val="16"/>
      <w:szCs w:val="20"/>
    </w:rPr>
  </w:style>
</w:styles>
</file>

<file path=word/webSettings.xml><?xml version="1.0" encoding="utf-8"?>
<w:webSettings xmlns:r="http://schemas.openxmlformats.org/officeDocument/2006/relationships" xmlns:w="http://schemas.openxmlformats.org/wordprocessingml/2006/main">
  <w:divs>
    <w:div w:id="222831292">
      <w:bodyDiv w:val="1"/>
      <w:marLeft w:val="0"/>
      <w:marRight w:val="0"/>
      <w:marTop w:val="0"/>
      <w:marBottom w:val="0"/>
      <w:divBdr>
        <w:top w:val="none" w:sz="0" w:space="0" w:color="auto"/>
        <w:left w:val="none" w:sz="0" w:space="0" w:color="auto"/>
        <w:bottom w:val="none" w:sz="0" w:space="0" w:color="auto"/>
        <w:right w:val="none" w:sz="0" w:space="0" w:color="auto"/>
      </w:divBdr>
    </w:div>
    <w:div w:id="503135320">
      <w:bodyDiv w:val="1"/>
      <w:marLeft w:val="0"/>
      <w:marRight w:val="0"/>
      <w:marTop w:val="0"/>
      <w:marBottom w:val="0"/>
      <w:divBdr>
        <w:top w:val="none" w:sz="0" w:space="0" w:color="auto"/>
        <w:left w:val="none" w:sz="0" w:space="0" w:color="auto"/>
        <w:bottom w:val="none" w:sz="0" w:space="0" w:color="auto"/>
        <w:right w:val="none" w:sz="0" w:space="0" w:color="auto"/>
      </w:divBdr>
    </w:div>
    <w:div w:id="516966221">
      <w:bodyDiv w:val="1"/>
      <w:marLeft w:val="0"/>
      <w:marRight w:val="0"/>
      <w:marTop w:val="0"/>
      <w:marBottom w:val="0"/>
      <w:divBdr>
        <w:top w:val="none" w:sz="0" w:space="0" w:color="auto"/>
        <w:left w:val="none" w:sz="0" w:space="0" w:color="auto"/>
        <w:bottom w:val="none" w:sz="0" w:space="0" w:color="auto"/>
        <w:right w:val="none" w:sz="0" w:space="0" w:color="auto"/>
      </w:divBdr>
    </w:div>
    <w:div w:id="1085418478">
      <w:bodyDiv w:val="1"/>
      <w:marLeft w:val="0"/>
      <w:marRight w:val="0"/>
      <w:marTop w:val="0"/>
      <w:marBottom w:val="0"/>
      <w:divBdr>
        <w:top w:val="none" w:sz="0" w:space="0" w:color="auto"/>
        <w:left w:val="none" w:sz="0" w:space="0" w:color="auto"/>
        <w:bottom w:val="none" w:sz="0" w:space="0" w:color="auto"/>
        <w:right w:val="none" w:sz="0" w:space="0" w:color="auto"/>
      </w:divBdr>
    </w:div>
    <w:div w:id="1300069260">
      <w:bodyDiv w:val="1"/>
      <w:marLeft w:val="0"/>
      <w:marRight w:val="0"/>
      <w:marTop w:val="0"/>
      <w:marBottom w:val="0"/>
      <w:divBdr>
        <w:top w:val="none" w:sz="0" w:space="0" w:color="auto"/>
        <w:left w:val="none" w:sz="0" w:space="0" w:color="auto"/>
        <w:bottom w:val="none" w:sz="0" w:space="0" w:color="auto"/>
        <w:right w:val="none" w:sz="0" w:space="0" w:color="auto"/>
      </w:divBdr>
    </w:div>
    <w:div w:id="1825394125">
      <w:bodyDiv w:val="1"/>
      <w:marLeft w:val="0"/>
      <w:marRight w:val="0"/>
      <w:marTop w:val="0"/>
      <w:marBottom w:val="0"/>
      <w:divBdr>
        <w:top w:val="none" w:sz="0" w:space="0" w:color="auto"/>
        <w:left w:val="none" w:sz="0" w:space="0" w:color="auto"/>
        <w:bottom w:val="none" w:sz="0" w:space="0" w:color="auto"/>
        <w:right w:val="none" w:sz="0" w:space="0" w:color="auto"/>
      </w:divBdr>
    </w:div>
    <w:div w:id="1890143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B04B342C1647A13B09EBD69A752C06EE30461A16C6270FE1D27CFI86AJ" TargetMode="External"/><Relationship Id="rId4" Type="http://schemas.openxmlformats.org/officeDocument/2006/relationships/settings" Target="settings.xml"/><Relationship Id="rId9" Type="http://schemas.openxmlformats.org/officeDocument/2006/relationships/hyperlink" Target="consultantplus://offline/ref=6851337D944D1D383D0221F2A54D1E2ED2069EA97D6A016303A20E8EB7CEE29FF8A6D4F7F860jBkF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1C2E5-5136-4308-9C62-86F1302B1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14315</Words>
  <Characters>81599</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2016-05-27T06:09:00Z</cp:lastPrinted>
  <dcterms:created xsi:type="dcterms:W3CDTF">2016-05-26T07:15:00Z</dcterms:created>
  <dcterms:modified xsi:type="dcterms:W3CDTF">2016-05-27T06:10:00Z</dcterms:modified>
</cp:coreProperties>
</file>