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EF1" w:rsidRDefault="001D6EF1" w:rsidP="001D6EF1">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52450" cy="552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52450" cy="552450"/>
                    </a:xfrm>
                    <a:prstGeom prst="rect">
                      <a:avLst/>
                    </a:prstGeom>
                    <a:noFill/>
                    <a:ln w="9525">
                      <a:noFill/>
                      <a:miter lim="800000"/>
                      <a:headEnd/>
                      <a:tailEnd/>
                    </a:ln>
                  </pic:spPr>
                </pic:pic>
              </a:graphicData>
            </a:graphic>
          </wp:inline>
        </w:drawing>
      </w:r>
    </w:p>
    <w:p w:rsidR="001D6EF1" w:rsidRDefault="001D6EF1" w:rsidP="001D6EF1">
      <w:pPr>
        <w:spacing w:after="0"/>
        <w:jc w:val="center"/>
        <w:rPr>
          <w:rFonts w:ascii="Times New Roman" w:hAnsi="Times New Roman" w:cs="Times New Roman"/>
          <w:sz w:val="24"/>
          <w:szCs w:val="24"/>
        </w:rPr>
      </w:pPr>
    </w:p>
    <w:p w:rsidR="001D6EF1" w:rsidRDefault="00662A8B" w:rsidP="001D6EF1">
      <w:pPr>
        <w:spacing w:after="0"/>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Pr>
          <w:rFonts w:ascii="Times New Roman" w:hAnsi="Times New Roman" w:cs="Times New Roman"/>
          <w:b/>
          <w:sz w:val="26"/>
          <w:szCs w:val="26"/>
        </w:rPr>
        <w:t>Поселковой</w:t>
      </w:r>
      <w:proofErr w:type="gramEnd"/>
      <w:r>
        <w:rPr>
          <w:rFonts w:ascii="Times New Roman" w:hAnsi="Times New Roman" w:cs="Times New Roman"/>
          <w:b/>
          <w:sz w:val="26"/>
          <w:szCs w:val="26"/>
        </w:rPr>
        <w:t xml:space="preserve">  Дума</w:t>
      </w:r>
    </w:p>
    <w:p w:rsidR="001D6EF1" w:rsidRDefault="00084349" w:rsidP="001D6EF1">
      <w:pPr>
        <w:spacing w:after="0"/>
        <w:jc w:val="center"/>
        <w:rPr>
          <w:rFonts w:ascii="Times New Roman" w:hAnsi="Times New Roman" w:cs="Times New Roman"/>
          <w:b/>
          <w:sz w:val="26"/>
          <w:szCs w:val="26"/>
        </w:rPr>
      </w:pPr>
      <w:r>
        <w:rPr>
          <w:rFonts w:ascii="Times New Roman" w:hAnsi="Times New Roman" w:cs="Times New Roman"/>
          <w:b/>
          <w:sz w:val="26"/>
          <w:szCs w:val="26"/>
        </w:rPr>
        <w:t>сельского</w:t>
      </w:r>
      <w:r w:rsidR="001D6EF1">
        <w:rPr>
          <w:rFonts w:ascii="Times New Roman" w:hAnsi="Times New Roman" w:cs="Times New Roman"/>
          <w:b/>
          <w:sz w:val="26"/>
          <w:szCs w:val="26"/>
        </w:rPr>
        <w:t xml:space="preserve"> поселения «Поселок Дугна»</w:t>
      </w:r>
    </w:p>
    <w:p w:rsidR="001D6EF1" w:rsidRDefault="001D6EF1" w:rsidP="001D6EF1">
      <w:pPr>
        <w:spacing w:after="0"/>
        <w:jc w:val="center"/>
        <w:rPr>
          <w:rFonts w:ascii="Times New Roman" w:hAnsi="Times New Roman" w:cs="Times New Roman"/>
          <w:b/>
          <w:sz w:val="26"/>
          <w:szCs w:val="26"/>
        </w:rPr>
      </w:pPr>
      <w:proofErr w:type="spellStart"/>
      <w:r>
        <w:rPr>
          <w:rFonts w:ascii="Times New Roman" w:hAnsi="Times New Roman" w:cs="Times New Roman"/>
          <w:b/>
          <w:sz w:val="26"/>
          <w:szCs w:val="26"/>
        </w:rPr>
        <w:t>Ферзиковского</w:t>
      </w:r>
      <w:proofErr w:type="spellEnd"/>
      <w:r>
        <w:rPr>
          <w:rFonts w:ascii="Times New Roman" w:hAnsi="Times New Roman" w:cs="Times New Roman"/>
          <w:b/>
          <w:sz w:val="26"/>
          <w:szCs w:val="26"/>
        </w:rPr>
        <w:t xml:space="preserve">  района  Калужской  области</w:t>
      </w:r>
    </w:p>
    <w:p w:rsidR="001D6EF1" w:rsidRDefault="001D6EF1" w:rsidP="001D6EF1">
      <w:pPr>
        <w:spacing w:after="0"/>
        <w:rPr>
          <w:rFonts w:ascii="Times New Roman" w:hAnsi="Times New Roman" w:cs="Times New Roman"/>
          <w:b/>
          <w:sz w:val="26"/>
          <w:szCs w:val="26"/>
        </w:rPr>
      </w:pPr>
    </w:p>
    <w:p w:rsidR="001D6EF1" w:rsidRDefault="001D6EF1" w:rsidP="001D6EF1">
      <w:pPr>
        <w:spacing w:after="0"/>
        <w:jc w:val="center"/>
        <w:rPr>
          <w:rFonts w:ascii="Times New Roman" w:hAnsi="Times New Roman" w:cs="Times New Roman"/>
          <w:b/>
          <w:sz w:val="26"/>
          <w:szCs w:val="26"/>
        </w:rPr>
      </w:pPr>
      <w:r>
        <w:rPr>
          <w:rFonts w:ascii="Times New Roman" w:hAnsi="Times New Roman" w:cs="Times New Roman"/>
          <w:b/>
          <w:sz w:val="26"/>
          <w:szCs w:val="26"/>
        </w:rPr>
        <w:t>РЕШЕНИЕ</w:t>
      </w:r>
    </w:p>
    <w:p w:rsidR="001D6EF1" w:rsidRDefault="001D6EF1" w:rsidP="001D6EF1">
      <w:pPr>
        <w:spacing w:after="0"/>
        <w:rPr>
          <w:rFonts w:ascii="Times New Roman" w:hAnsi="Times New Roman" w:cs="Times New Roman"/>
          <w:b/>
          <w:sz w:val="26"/>
          <w:szCs w:val="26"/>
        </w:rPr>
      </w:pPr>
      <w:r>
        <w:rPr>
          <w:rFonts w:ascii="Times New Roman" w:hAnsi="Times New Roman" w:cs="Times New Roman"/>
          <w:b/>
          <w:sz w:val="26"/>
          <w:szCs w:val="26"/>
        </w:rPr>
        <w:t>от 12.03.2015 года                                                                                        №  179</w:t>
      </w:r>
    </w:p>
    <w:p w:rsidR="001D6EF1" w:rsidRDefault="001D6EF1" w:rsidP="001D6EF1">
      <w:pPr>
        <w:spacing w:after="0"/>
        <w:jc w:val="center"/>
        <w:rPr>
          <w:rFonts w:ascii="Times New Roman" w:hAnsi="Times New Roman" w:cs="Times New Roman"/>
          <w:b/>
          <w:sz w:val="26"/>
          <w:szCs w:val="26"/>
        </w:rPr>
      </w:pPr>
      <w:r>
        <w:rPr>
          <w:rFonts w:ascii="Times New Roman" w:hAnsi="Times New Roman" w:cs="Times New Roman"/>
          <w:b/>
          <w:sz w:val="26"/>
          <w:szCs w:val="26"/>
        </w:rPr>
        <w:t>п</w:t>
      </w:r>
      <w:proofErr w:type="gramStart"/>
      <w:r>
        <w:rPr>
          <w:rFonts w:ascii="Times New Roman" w:hAnsi="Times New Roman" w:cs="Times New Roman"/>
          <w:b/>
          <w:sz w:val="26"/>
          <w:szCs w:val="26"/>
        </w:rPr>
        <w:t>.Д</w:t>
      </w:r>
      <w:proofErr w:type="gramEnd"/>
      <w:r>
        <w:rPr>
          <w:rFonts w:ascii="Times New Roman" w:hAnsi="Times New Roman" w:cs="Times New Roman"/>
          <w:b/>
          <w:sz w:val="26"/>
          <w:szCs w:val="26"/>
        </w:rPr>
        <w:t>угна</w:t>
      </w:r>
    </w:p>
    <w:p w:rsidR="001D6EF1" w:rsidRDefault="001D6EF1" w:rsidP="001D6EF1">
      <w:pPr>
        <w:spacing w:after="0"/>
        <w:jc w:val="center"/>
        <w:rPr>
          <w:rFonts w:ascii="Times New Roman" w:hAnsi="Times New Roman" w:cs="Times New Roman"/>
          <w:b/>
          <w:sz w:val="26"/>
          <w:szCs w:val="26"/>
        </w:rPr>
      </w:pPr>
    </w:p>
    <w:p w:rsidR="001D6EF1" w:rsidRDefault="001D6EF1" w:rsidP="001D6EF1">
      <w:pPr>
        <w:spacing w:after="0"/>
        <w:rPr>
          <w:rFonts w:ascii="Times New Roman" w:hAnsi="Times New Roman" w:cs="Times New Roman"/>
          <w:b/>
          <w:sz w:val="26"/>
          <w:szCs w:val="26"/>
        </w:rPr>
      </w:pPr>
      <w:r>
        <w:rPr>
          <w:rFonts w:ascii="Times New Roman" w:hAnsi="Times New Roman" w:cs="Times New Roman"/>
          <w:b/>
          <w:sz w:val="26"/>
          <w:szCs w:val="26"/>
        </w:rPr>
        <w:t>Об утверждении Положения</w:t>
      </w:r>
    </w:p>
    <w:p w:rsidR="001D6EF1" w:rsidRDefault="001D6EF1" w:rsidP="001D6EF1">
      <w:pPr>
        <w:spacing w:after="0"/>
        <w:rPr>
          <w:rFonts w:ascii="Times New Roman" w:hAnsi="Times New Roman" w:cs="Times New Roman"/>
          <w:b/>
          <w:sz w:val="26"/>
          <w:szCs w:val="26"/>
        </w:rPr>
      </w:pPr>
      <w:r>
        <w:rPr>
          <w:rFonts w:ascii="Times New Roman" w:hAnsi="Times New Roman" w:cs="Times New Roman"/>
          <w:b/>
          <w:sz w:val="26"/>
          <w:szCs w:val="26"/>
        </w:rPr>
        <w:t>о  бюджетном   процессе</w:t>
      </w:r>
    </w:p>
    <w:p w:rsidR="001D6EF1" w:rsidRDefault="00084349" w:rsidP="001D6EF1">
      <w:pPr>
        <w:spacing w:after="0"/>
        <w:rPr>
          <w:rFonts w:ascii="Times New Roman" w:hAnsi="Times New Roman" w:cs="Times New Roman"/>
          <w:b/>
          <w:sz w:val="26"/>
          <w:szCs w:val="26"/>
        </w:rPr>
      </w:pPr>
      <w:r>
        <w:rPr>
          <w:rFonts w:ascii="Times New Roman" w:hAnsi="Times New Roman" w:cs="Times New Roman"/>
          <w:b/>
          <w:sz w:val="26"/>
          <w:szCs w:val="26"/>
        </w:rPr>
        <w:t>сельского</w:t>
      </w:r>
      <w:r w:rsidR="001D6EF1">
        <w:rPr>
          <w:rFonts w:ascii="Times New Roman" w:hAnsi="Times New Roman" w:cs="Times New Roman"/>
          <w:b/>
          <w:sz w:val="26"/>
          <w:szCs w:val="26"/>
        </w:rPr>
        <w:t xml:space="preserve"> поселения</w:t>
      </w:r>
    </w:p>
    <w:p w:rsidR="001D6EF1" w:rsidRDefault="001D6EF1" w:rsidP="001D6EF1">
      <w:pPr>
        <w:spacing w:after="0"/>
        <w:rPr>
          <w:rFonts w:ascii="Times New Roman" w:hAnsi="Times New Roman" w:cs="Times New Roman"/>
          <w:b/>
          <w:sz w:val="26"/>
          <w:szCs w:val="26"/>
        </w:rPr>
      </w:pPr>
      <w:r>
        <w:rPr>
          <w:rFonts w:ascii="Times New Roman" w:hAnsi="Times New Roman" w:cs="Times New Roman"/>
          <w:b/>
          <w:sz w:val="26"/>
          <w:szCs w:val="26"/>
        </w:rPr>
        <w:t>«Поселок Дугна»</w:t>
      </w:r>
    </w:p>
    <w:p w:rsidR="001D6EF1" w:rsidRDefault="001D6EF1" w:rsidP="001D6EF1">
      <w:pPr>
        <w:spacing w:after="0"/>
        <w:rPr>
          <w:rFonts w:ascii="Times New Roman" w:hAnsi="Times New Roman" w:cs="Times New Roman"/>
          <w:b/>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sz w:val="26"/>
          <w:szCs w:val="26"/>
        </w:rPr>
        <w:t xml:space="preserve">В  соответствии  с  Федеральным законом «Об общих принципах организации местного самоуправления в Российской Федерации № 131-ФЗ от 06.10.2003г., Бюджетным кодексом Российской Федерации, Уставом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«Поселок Дугна», Поселковая Дума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«Поселок Дугна»   </w:t>
      </w:r>
      <w:r>
        <w:rPr>
          <w:rFonts w:ascii="Times New Roman" w:hAnsi="Times New Roman" w:cs="Times New Roman"/>
          <w:b/>
          <w:sz w:val="26"/>
          <w:szCs w:val="26"/>
        </w:rPr>
        <w:t>РЕШИЛА:</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1. Утвердить Положение о бюджетном процессе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«Поселок Дугна» согласно приложению.</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2.  Признать утратившими силу следующие нормативно-правовые акты:</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 Решение </w:t>
      </w:r>
      <w:r w:rsidR="00662A8B">
        <w:rPr>
          <w:rFonts w:ascii="Times New Roman" w:hAnsi="Times New Roman" w:cs="Times New Roman"/>
          <w:sz w:val="26"/>
          <w:szCs w:val="26"/>
        </w:rPr>
        <w:t>Городской</w:t>
      </w:r>
      <w:r w:rsidR="00084349">
        <w:rPr>
          <w:rFonts w:ascii="Times New Roman" w:hAnsi="Times New Roman" w:cs="Times New Roman"/>
          <w:sz w:val="26"/>
          <w:szCs w:val="26"/>
        </w:rPr>
        <w:t xml:space="preserve"> Думы</w:t>
      </w:r>
      <w:r w:rsidR="00662A8B">
        <w:rPr>
          <w:rFonts w:ascii="Times New Roman" w:hAnsi="Times New Roman" w:cs="Times New Roman"/>
          <w:sz w:val="26"/>
          <w:szCs w:val="26"/>
        </w:rPr>
        <w:t xml:space="preserve"> Городского</w:t>
      </w:r>
      <w:r>
        <w:rPr>
          <w:rFonts w:ascii="Times New Roman" w:hAnsi="Times New Roman" w:cs="Times New Roman"/>
          <w:sz w:val="26"/>
          <w:szCs w:val="26"/>
        </w:rPr>
        <w:t xml:space="preserve"> поселения «Поселок Дугна» №45 от 13.11.2007г. «Об утверждении Положения «О бюджетном процессе в Городском поселении «Поселок Дугна»;</w:t>
      </w:r>
    </w:p>
    <w:p w:rsidR="001D6EF1" w:rsidRDefault="00662A8B"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 Решение Городской</w:t>
      </w:r>
      <w:r w:rsidR="00084349">
        <w:rPr>
          <w:rFonts w:ascii="Times New Roman" w:hAnsi="Times New Roman" w:cs="Times New Roman"/>
          <w:sz w:val="26"/>
          <w:szCs w:val="26"/>
        </w:rPr>
        <w:t xml:space="preserve"> Думы</w:t>
      </w:r>
      <w:r w:rsidR="001D6EF1">
        <w:rPr>
          <w:rFonts w:ascii="Times New Roman" w:hAnsi="Times New Roman" w:cs="Times New Roman"/>
          <w:sz w:val="26"/>
          <w:szCs w:val="26"/>
        </w:rPr>
        <w:t xml:space="preserve"> </w:t>
      </w:r>
      <w:r>
        <w:rPr>
          <w:rFonts w:ascii="Times New Roman" w:hAnsi="Times New Roman" w:cs="Times New Roman"/>
          <w:sz w:val="26"/>
          <w:szCs w:val="26"/>
        </w:rPr>
        <w:t>Городского</w:t>
      </w:r>
      <w:r w:rsidR="001D6EF1">
        <w:rPr>
          <w:rFonts w:ascii="Times New Roman" w:hAnsi="Times New Roman" w:cs="Times New Roman"/>
          <w:sz w:val="26"/>
          <w:szCs w:val="26"/>
        </w:rPr>
        <w:t xml:space="preserve"> поселения «Поселок Дугна» № 97 от 06.03.2009г.  «О внесении изменений и дополнений в Решение </w:t>
      </w:r>
      <w:r>
        <w:rPr>
          <w:rFonts w:ascii="Times New Roman" w:hAnsi="Times New Roman" w:cs="Times New Roman"/>
          <w:sz w:val="26"/>
          <w:szCs w:val="26"/>
        </w:rPr>
        <w:t>Городской</w:t>
      </w:r>
      <w:r w:rsidR="00084349">
        <w:rPr>
          <w:rFonts w:ascii="Times New Roman" w:hAnsi="Times New Roman" w:cs="Times New Roman"/>
          <w:sz w:val="26"/>
          <w:szCs w:val="26"/>
        </w:rPr>
        <w:t xml:space="preserve"> Думы</w:t>
      </w:r>
      <w:r w:rsidR="001D6EF1">
        <w:rPr>
          <w:rFonts w:ascii="Times New Roman" w:hAnsi="Times New Roman" w:cs="Times New Roman"/>
          <w:sz w:val="26"/>
          <w:szCs w:val="26"/>
        </w:rPr>
        <w:t xml:space="preserve">  </w:t>
      </w:r>
      <w:r>
        <w:rPr>
          <w:rFonts w:ascii="Times New Roman" w:hAnsi="Times New Roman" w:cs="Times New Roman"/>
          <w:sz w:val="26"/>
          <w:szCs w:val="26"/>
        </w:rPr>
        <w:t>Городского</w:t>
      </w:r>
      <w:r w:rsidR="001D6EF1">
        <w:rPr>
          <w:rFonts w:ascii="Times New Roman" w:hAnsi="Times New Roman" w:cs="Times New Roman"/>
          <w:sz w:val="26"/>
          <w:szCs w:val="26"/>
        </w:rPr>
        <w:t xml:space="preserve"> поселения «Поселок Дугна» от 13.11.2007г. №45 «Об утверждении Положения «О бюджетном процессе в Городском поселении «Поселок Дугна».</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3. Настоящее  Решение вступает в силу после его обнародования на информационном стенде и подлежит размещению на сайте администрации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«Поселок Дугна».</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
    <w:p w:rsidR="001D6EF1" w:rsidRDefault="001D6EF1" w:rsidP="001D6EF1">
      <w:pPr>
        <w:spacing w:after="0"/>
        <w:jc w:val="both"/>
        <w:rPr>
          <w:rFonts w:ascii="Times New Roman" w:hAnsi="Times New Roman" w:cs="Times New Roman"/>
          <w:sz w:val="26"/>
          <w:szCs w:val="26"/>
        </w:rPr>
      </w:pPr>
    </w:p>
    <w:p w:rsidR="001D6EF1" w:rsidRDefault="000A3551" w:rsidP="001D6EF1">
      <w:pPr>
        <w:spacing w:after="0"/>
        <w:jc w:val="both"/>
        <w:rPr>
          <w:rFonts w:ascii="Times New Roman" w:hAnsi="Times New Roman" w:cs="Times New Roman"/>
          <w:b/>
          <w:sz w:val="26"/>
          <w:szCs w:val="26"/>
        </w:rPr>
      </w:pPr>
      <w:r>
        <w:rPr>
          <w:rFonts w:ascii="Times New Roman" w:hAnsi="Times New Roman" w:cs="Times New Roman"/>
          <w:b/>
          <w:sz w:val="26"/>
          <w:szCs w:val="26"/>
        </w:rPr>
        <w:t xml:space="preserve">Глава </w:t>
      </w:r>
      <w:r w:rsidR="00084349">
        <w:rPr>
          <w:rFonts w:ascii="Times New Roman" w:hAnsi="Times New Roman" w:cs="Times New Roman"/>
          <w:b/>
          <w:sz w:val="26"/>
          <w:szCs w:val="26"/>
        </w:rPr>
        <w:t>сельского</w:t>
      </w:r>
      <w:r w:rsidR="001D6EF1">
        <w:rPr>
          <w:rFonts w:ascii="Times New Roman" w:hAnsi="Times New Roman" w:cs="Times New Roman"/>
          <w:b/>
          <w:sz w:val="26"/>
          <w:szCs w:val="26"/>
        </w:rPr>
        <w:t xml:space="preserve"> поселения</w:t>
      </w: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b/>
          <w:sz w:val="26"/>
          <w:szCs w:val="26"/>
        </w:rPr>
        <w:t>«Поселок Дугна»                                                                                     В.А.Пикуля</w:t>
      </w:r>
    </w:p>
    <w:p w:rsidR="001D6EF1" w:rsidRDefault="001D6EF1" w:rsidP="001D6EF1">
      <w:pPr>
        <w:spacing w:after="0"/>
        <w:jc w:val="both"/>
        <w:rPr>
          <w:rFonts w:ascii="Times New Roman" w:hAnsi="Times New Roman" w:cs="Times New Roman"/>
          <w:sz w:val="26"/>
          <w:szCs w:val="26"/>
        </w:rPr>
      </w:pPr>
    </w:p>
    <w:p w:rsidR="000A3551" w:rsidRDefault="000A3551" w:rsidP="001D6EF1">
      <w:pPr>
        <w:spacing w:after="0"/>
        <w:jc w:val="right"/>
        <w:rPr>
          <w:rFonts w:ascii="Times New Roman" w:hAnsi="Times New Roman" w:cs="Times New Roman"/>
          <w:sz w:val="26"/>
          <w:szCs w:val="26"/>
        </w:rPr>
      </w:pPr>
    </w:p>
    <w:p w:rsidR="001D6EF1" w:rsidRDefault="001D6EF1" w:rsidP="001D6EF1">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Приложение к Решению</w:t>
      </w:r>
    </w:p>
    <w:p w:rsidR="001D6EF1" w:rsidRDefault="001D6EF1" w:rsidP="001D6EF1">
      <w:pPr>
        <w:spacing w:after="0"/>
        <w:jc w:val="right"/>
        <w:rPr>
          <w:rFonts w:ascii="Times New Roman" w:hAnsi="Times New Roman" w:cs="Times New Roman"/>
          <w:sz w:val="26"/>
          <w:szCs w:val="26"/>
        </w:rPr>
      </w:pPr>
      <w:r>
        <w:rPr>
          <w:rFonts w:ascii="Times New Roman" w:hAnsi="Times New Roman" w:cs="Times New Roman"/>
          <w:sz w:val="26"/>
          <w:szCs w:val="26"/>
        </w:rPr>
        <w:t>Поселковой Думы</w:t>
      </w:r>
    </w:p>
    <w:p w:rsidR="001D6EF1" w:rsidRDefault="00084349" w:rsidP="001D6EF1">
      <w:pPr>
        <w:spacing w:after="0"/>
        <w:jc w:val="right"/>
        <w:rPr>
          <w:rFonts w:ascii="Times New Roman" w:hAnsi="Times New Roman" w:cs="Times New Roman"/>
          <w:sz w:val="26"/>
          <w:szCs w:val="26"/>
        </w:rPr>
      </w:pPr>
      <w:r>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w:t>
      </w:r>
    </w:p>
    <w:p w:rsidR="001D6EF1" w:rsidRDefault="001D6EF1" w:rsidP="001D6EF1">
      <w:pPr>
        <w:spacing w:after="0"/>
        <w:jc w:val="right"/>
        <w:rPr>
          <w:rFonts w:ascii="Times New Roman" w:hAnsi="Times New Roman" w:cs="Times New Roman"/>
          <w:sz w:val="26"/>
          <w:szCs w:val="26"/>
        </w:rPr>
      </w:pPr>
      <w:r>
        <w:rPr>
          <w:rFonts w:ascii="Times New Roman" w:hAnsi="Times New Roman" w:cs="Times New Roman"/>
          <w:sz w:val="26"/>
          <w:szCs w:val="26"/>
        </w:rPr>
        <w:t>«Поселок Дугна»</w:t>
      </w:r>
    </w:p>
    <w:p w:rsidR="001D6EF1" w:rsidRDefault="001D6EF1" w:rsidP="001D6EF1">
      <w:pPr>
        <w:spacing w:after="0"/>
        <w:jc w:val="right"/>
        <w:rPr>
          <w:rFonts w:ascii="Times New Roman" w:hAnsi="Times New Roman" w:cs="Times New Roman"/>
          <w:sz w:val="26"/>
          <w:szCs w:val="26"/>
        </w:rPr>
      </w:pPr>
      <w:r>
        <w:rPr>
          <w:rFonts w:ascii="Times New Roman" w:hAnsi="Times New Roman" w:cs="Times New Roman"/>
          <w:sz w:val="26"/>
          <w:szCs w:val="26"/>
        </w:rPr>
        <w:t>от 12.03.2015 г. № 179</w:t>
      </w:r>
    </w:p>
    <w:p w:rsidR="001D6EF1" w:rsidRDefault="001D6EF1" w:rsidP="001D6EF1">
      <w:pPr>
        <w:spacing w:after="0"/>
        <w:jc w:val="right"/>
        <w:rPr>
          <w:rFonts w:ascii="Times New Roman" w:hAnsi="Times New Roman" w:cs="Times New Roman"/>
          <w:sz w:val="26"/>
          <w:szCs w:val="26"/>
        </w:rPr>
      </w:pPr>
    </w:p>
    <w:p w:rsidR="001D6EF1" w:rsidRDefault="001D6EF1" w:rsidP="001D6EF1">
      <w:pPr>
        <w:spacing w:after="0"/>
        <w:jc w:val="center"/>
        <w:rPr>
          <w:rFonts w:ascii="Times New Roman" w:hAnsi="Times New Roman" w:cs="Times New Roman"/>
          <w:b/>
          <w:sz w:val="26"/>
          <w:szCs w:val="26"/>
        </w:rPr>
      </w:pPr>
      <w:r>
        <w:rPr>
          <w:rFonts w:ascii="Times New Roman" w:hAnsi="Times New Roman" w:cs="Times New Roman"/>
          <w:b/>
          <w:sz w:val="26"/>
          <w:szCs w:val="26"/>
        </w:rPr>
        <w:t>ПОЛОЖЕНИЕ</w:t>
      </w:r>
      <w:r>
        <w:rPr>
          <w:rFonts w:ascii="Times New Roman" w:hAnsi="Times New Roman" w:cs="Times New Roman"/>
          <w:b/>
          <w:sz w:val="26"/>
          <w:szCs w:val="26"/>
        </w:rPr>
        <w:br/>
        <w:t xml:space="preserve">О БЮДЖЕТНОМ  ПРОЦЕССЕ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w:t>
      </w:r>
      <w:r>
        <w:rPr>
          <w:rFonts w:ascii="Times New Roman" w:hAnsi="Times New Roman" w:cs="Times New Roman"/>
          <w:b/>
          <w:sz w:val="26"/>
          <w:szCs w:val="26"/>
        </w:rPr>
        <w:br/>
        <w:t>«ПОСЕЛОК  ДУГНА»</w:t>
      </w:r>
    </w:p>
    <w:p w:rsidR="001D6EF1" w:rsidRDefault="001D6EF1" w:rsidP="001D6EF1">
      <w:pPr>
        <w:spacing w:after="0"/>
        <w:jc w:val="both"/>
        <w:rPr>
          <w:rFonts w:ascii="Times New Roman" w:hAnsi="Times New Roman" w:cs="Times New Roman"/>
          <w:b/>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Настоящее Положение устанавливает порядок составления и рассмотрения проекта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«Поселок Дугна» на очередной финансовый год и плановый период, утверждения и исполнения бюджета муниципального района, осуществления </w:t>
      </w:r>
      <w:proofErr w:type="gramStart"/>
      <w:r>
        <w:rPr>
          <w:rFonts w:ascii="Times New Roman" w:hAnsi="Times New Roman" w:cs="Times New Roman"/>
          <w:sz w:val="26"/>
          <w:szCs w:val="26"/>
        </w:rPr>
        <w:t>контроля за</w:t>
      </w:r>
      <w:proofErr w:type="gramEnd"/>
      <w:r>
        <w:rPr>
          <w:rFonts w:ascii="Times New Roman" w:hAnsi="Times New Roman" w:cs="Times New Roman"/>
          <w:sz w:val="26"/>
          <w:szCs w:val="26"/>
        </w:rPr>
        <w:t xml:space="preserve"> его исполнением, утверждения годового отчета об исполнении бюджета муниципального района.</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 xml:space="preserve">1.Правовая основа бюджетного процесса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1.1. Правовую основу бюджетного процесса в сельском поселении составляют Конституция Российской  Федерации, Бюджетный кодекс  Российской Федерации, федеральные законы, иные правовые акты Российской Федерации, Устав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регулирующие бюджетные правоотношения.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1.2.  Понятия и термины, используемые в настоящем Положении, применяются в значениях, определенных  Бюджетным кодексом Российской Федерации.</w:t>
      </w:r>
    </w:p>
    <w:p w:rsidR="001D6EF1" w:rsidRDefault="001D6EF1" w:rsidP="001D6EF1">
      <w:pPr>
        <w:spacing w:after="0"/>
        <w:jc w:val="both"/>
        <w:rPr>
          <w:rFonts w:ascii="Times New Roman" w:hAnsi="Times New Roman" w:cs="Times New Roman"/>
          <w:sz w:val="26"/>
          <w:szCs w:val="26"/>
        </w:rPr>
      </w:pPr>
    </w:p>
    <w:p w:rsidR="001D6EF1" w:rsidRDefault="001D6EF1" w:rsidP="00662A8B">
      <w:pPr>
        <w:spacing w:after="0"/>
        <w:jc w:val="center"/>
        <w:rPr>
          <w:rFonts w:ascii="Times New Roman" w:hAnsi="Times New Roman" w:cs="Times New Roman"/>
          <w:b/>
          <w:sz w:val="26"/>
          <w:szCs w:val="26"/>
        </w:rPr>
      </w:pPr>
      <w:r>
        <w:rPr>
          <w:rFonts w:ascii="Times New Roman" w:hAnsi="Times New Roman" w:cs="Times New Roman"/>
          <w:b/>
          <w:sz w:val="26"/>
          <w:szCs w:val="26"/>
        </w:rPr>
        <w:t>2. Общие  положения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2.1. </w:t>
      </w:r>
      <w:proofErr w:type="gramStart"/>
      <w:r>
        <w:rPr>
          <w:rFonts w:ascii="Times New Roman" w:hAnsi="Times New Roman" w:cs="Times New Roman"/>
          <w:sz w:val="26"/>
          <w:szCs w:val="26"/>
        </w:rPr>
        <w:t xml:space="preserve">Порядок и сроки составления проекта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в соответствии с законодательством устанавливаются администрацией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исходя из необходимости представления проекта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в Поселковую Думу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не позднее 15 ноября текущего года.</w:t>
      </w:r>
      <w:proofErr w:type="gramEnd"/>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2.2.  Представлению в Поселковую Думу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проекта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предшествует принятие администрацией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основных направлений бюджетной и налоговой политики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налоговой  политики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2.3.  Проектом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уточняются параметры планового периода утвержденного бюджета и добавляются к ним параметры второго планового периода проекта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      2.4. Решение о бюджете вступает в силу с 1 января и действует по 31 декабря финансового года, если иное не предусмотрено бюджетным законодательством и решением о бюджете.</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 xml:space="preserve">3. Решение Поселковой Думы о бюджете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3.1. В решении Поселковой Думы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должный </w:t>
      </w:r>
      <w:proofErr w:type="gramStart"/>
      <w:r>
        <w:rPr>
          <w:rFonts w:ascii="Times New Roman" w:hAnsi="Times New Roman" w:cs="Times New Roman"/>
          <w:sz w:val="26"/>
          <w:szCs w:val="26"/>
        </w:rPr>
        <w:t>содержатся</w:t>
      </w:r>
      <w:proofErr w:type="gramEnd"/>
      <w:r>
        <w:rPr>
          <w:rFonts w:ascii="Times New Roman" w:hAnsi="Times New Roman" w:cs="Times New Roman"/>
          <w:sz w:val="26"/>
          <w:szCs w:val="26"/>
        </w:rPr>
        <w:t xml:space="preserve">  основные характеристики бюджета:</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а) общий объем доходов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б) общий объем расходов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в) дефицит (</w:t>
      </w:r>
      <w:proofErr w:type="spellStart"/>
      <w:r>
        <w:rPr>
          <w:rFonts w:ascii="Times New Roman" w:hAnsi="Times New Roman" w:cs="Times New Roman"/>
          <w:sz w:val="26"/>
          <w:szCs w:val="26"/>
        </w:rPr>
        <w:t>профицит</w:t>
      </w:r>
      <w:proofErr w:type="spellEnd"/>
      <w:r>
        <w:rPr>
          <w:rFonts w:ascii="Times New Roman" w:hAnsi="Times New Roman" w:cs="Times New Roman"/>
          <w:sz w:val="26"/>
          <w:szCs w:val="26"/>
        </w:rPr>
        <w:t xml:space="preserve">)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г) иные показатели, установленные Бюджетным кодексом  Российской Федерации и нормативно-правовыми актами Поселковой Думы (кроме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В решении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должны содержаться нормативы распределения доходов, если они не установлены Бюджетным законодательством Российской Федерации, федеральным законом о федеральном бюджете, законами Калужской области, принятыми в соответствии с положениями Бюджетного кодекса Российской Федерации.</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3.2.Решением Поселковой Думы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утверждаются: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а)  перечень главных администраторов доходов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б) перечень главных </w:t>
      </w:r>
      <w:proofErr w:type="gramStart"/>
      <w:r>
        <w:rPr>
          <w:rFonts w:ascii="Times New Roman" w:hAnsi="Times New Roman" w:cs="Times New Roman"/>
          <w:sz w:val="26"/>
          <w:szCs w:val="26"/>
        </w:rPr>
        <w:t xml:space="preserve">администраторов источников финансирования дефицита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roofErr w:type="gramEnd"/>
      <w:r>
        <w:rPr>
          <w:rFonts w:ascii="Times New Roman" w:hAnsi="Times New Roman" w:cs="Times New Roman"/>
          <w:sz w:val="26"/>
          <w:szCs w:val="26"/>
        </w:rPr>
        <w:t>;</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в)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г) распределение бюджетных ассигнований по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д</w:t>
      </w:r>
      <w:proofErr w:type="spellEnd"/>
      <w:r>
        <w:rPr>
          <w:rFonts w:ascii="Times New Roman" w:hAnsi="Times New Roman" w:cs="Times New Roman"/>
          <w:sz w:val="26"/>
          <w:szCs w:val="26"/>
        </w:rPr>
        <w:t xml:space="preserve">) ведомственная структура расходов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е) общий объем бюджетных ассигнований, направленных на исполнение публичных нормативных обязательств;</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ж)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proofErr w:type="spellStart"/>
      <w:proofErr w:type="gramStart"/>
      <w:r>
        <w:rPr>
          <w:rFonts w:ascii="Times New Roman" w:hAnsi="Times New Roman" w:cs="Times New Roman"/>
          <w:sz w:val="26"/>
          <w:szCs w:val="26"/>
        </w:rPr>
        <w:t>з</w:t>
      </w:r>
      <w:proofErr w:type="spellEnd"/>
      <w:r>
        <w:rPr>
          <w:rFonts w:ascii="Times New Roman" w:hAnsi="Times New Roman" w:cs="Times New Roman"/>
          <w:sz w:val="26"/>
          <w:szCs w:val="26"/>
        </w:rPr>
        <w:t xml:space="preserve">) общий объем условно утверждаемых расходов на первый год планового периода в объеме не менее 2,5 процента общего объема расходов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(без</w:t>
      </w:r>
      <w:proofErr w:type="gramEnd"/>
      <w:r>
        <w:rPr>
          <w:rFonts w:ascii="Times New Roman" w:hAnsi="Times New Roman" w:cs="Times New Roman"/>
          <w:sz w:val="26"/>
          <w:szCs w:val="26"/>
        </w:rPr>
        <w:t xml:space="preserve">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и) источники финансирования дефицита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к)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Pr>
          <w:rFonts w:ascii="Times New Roman" w:hAnsi="Times New Roman" w:cs="Times New Roman"/>
          <w:sz w:val="26"/>
          <w:szCs w:val="26"/>
        </w:rPr>
        <w:t>указанием</w:t>
      </w:r>
      <w:proofErr w:type="gramEnd"/>
      <w:r>
        <w:rPr>
          <w:rFonts w:ascii="Times New Roman" w:hAnsi="Times New Roman" w:cs="Times New Roman"/>
          <w:sz w:val="26"/>
          <w:szCs w:val="26"/>
        </w:rPr>
        <w:t xml:space="preserve"> в том числе верхнего предела долга по муниципальным гарантиям;</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л) иные показатели, установленные Бюджетным кодексом Российской Федерации, законами субъекта Российской Федерации и нормативно-правовыми актами муниципального образования.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3.3. </w:t>
      </w:r>
      <w:proofErr w:type="gramStart"/>
      <w:r>
        <w:rPr>
          <w:rFonts w:ascii="Times New Roman" w:hAnsi="Times New Roman" w:cs="Times New Roman"/>
          <w:sz w:val="26"/>
          <w:szCs w:val="26"/>
        </w:rPr>
        <w:t xml:space="preserve">Решением Поселковой Думы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может быть предусмотрено использование доходов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Поселковой Думы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roofErr w:type="gramEnd"/>
      <w:r>
        <w:rPr>
          <w:rFonts w:ascii="Times New Roman" w:hAnsi="Times New Roman" w:cs="Times New Roman"/>
          <w:sz w:val="26"/>
          <w:szCs w:val="26"/>
        </w:rPr>
        <w:t xml:space="preserve">, сверх соответствующих бюджетных ассигнований и (или) общего объема расходов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b/>
          <w:sz w:val="26"/>
          <w:szCs w:val="26"/>
        </w:rPr>
        <w:t xml:space="preserve">       4. Документы и материалы, представляемы одновременно с проектом бюджета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b/>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4.1. Одновременно с проектом решения о бюджете на очередной финансовый год и плановый период в Поселковую Думу представляются следующие документы и материалы:</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а) основные направления бюджетной и налоговой политики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б) предварительные итоги социально-экономического развития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за истекший период текущего финансового года и ожидаемые итоги социально-экономического развития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за текущий финансовый  год;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        в) прогноз социально-экономического развития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г) прогноз основных характеристик (общий объем доходов, общий объем расходов, дефицита (</w:t>
      </w:r>
      <w:proofErr w:type="spellStart"/>
      <w:r>
        <w:rPr>
          <w:rFonts w:ascii="Times New Roman" w:hAnsi="Times New Roman" w:cs="Times New Roman"/>
          <w:sz w:val="26"/>
          <w:szCs w:val="26"/>
        </w:rPr>
        <w:t>профицита</w:t>
      </w:r>
      <w:proofErr w:type="spellEnd"/>
      <w:r>
        <w:rPr>
          <w:rFonts w:ascii="Times New Roman" w:hAnsi="Times New Roman" w:cs="Times New Roman"/>
          <w:sz w:val="26"/>
          <w:szCs w:val="26"/>
        </w:rPr>
        <w:t xml:space="preserve">) бюджета) консолидированного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д</w:t>
      </w:r>
      <w:proofErr w:type="spellEnd"/>
      <w:r>
        <w:rPr>
          <w:rFonts w:ascii="Times New Roman" w:hAnsi="Times New Roman" w:cs="Times New Roman"/>
          <w:sz w:val="26"/>
          <w:szCs w:val="26"/>
        </w:rPr>
        <w:t>) пояснительная записка к проекту бюджета;</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е) оценка ожидаемого исполнения бюджета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текущий финансовый год; </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ж) верхний предел муниципального долга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1 января года, следующего за очередным финансовым годом и каждым годом планового периода;</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з</w:t>
      </w:r>
      <w:proofErr w:type="spellEnd"/>
      <w:r>
        <w:rPr>
          <w:rFonts w:ascii="Times New Roman" w:hAnsi="Times New Roman" w:cs="Times New Roman"/>
          <w:sz w:val="26"/>
          <w:szCs w:val="26"/>
        </w:rPr>
        <w:t>) распределение бюджетных ассигнований по разделам и подразделам классификации расходов бюджетов;</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и)</w:t>
      </w:r>
      <w:r w:rsidR="005964BF">
        <w:rPr>
          <w:rFonts w:ascii="Times New Roman" w:hAnsi="Times New Roman" w:cs="Times New Roman"/>
          <w:sz w:val="26"/>
          <w:szCs w:val="26"/>
        </w:rPr>
        <w:t xml:space="preserve"> в случае утверждения решением о бюджете распределения бюджетных ассигнований по муниципальным программам  и </w:t>
      </w:r>
      <w:proofErr w:type="spellStart"/>
      <w:r w:rsidR="005964BF">
        <w:rPr>
          <w:rFonts w:ascii="Times New Roman" w:hAnsi="Times New Roman" w:cs="Times New Roman"/>
          <w:sz w:val="26"/>
          <w:szCs w:val="26"/>
        </w:rPr>
        <w:t>непрограммным</w:t>
      </w:r>
      <w:proofErr w:type="spellEnd"/>
      <w:r w:rsidR="005964BF">
        <w:rPr>
          <w:rFonts w:ascii="Times New Roman" w:hAnsi="Times New Roman" w:cs="Times New Roman"/>
          <w:sz w:val="26"/>
          <w:szCs w:val="26"/>
        </w:rPr>
        <w:t xml:space="preserve"> направлениям деятельности к проекту решения о бюджете</w:t>
      </w:r>
      <w:r w:rsidR="00662A8B">
        <w:rPr>
          <w:rFonts w:ascii="Times New Roman" w:hAnsi="Times New Roman" w:cs="Times New Roman"/>
          <w:sz w:val="26"/>
          <w:szCs w:val="26"/>
        </w:rPr>
        <w:t>,</w:t>
      </w:r>
      <w:r w:rsidR="005964BF">
        <w:rPr>
          <w:rFonts w:ascii="Times New Roman" w:hAnsi="Times New Roman" w:cs="Times New Roman"/>
          <w:sz w:val="26"/>
          <w:szCs w:val="26"/>
        </w:rPr>
        <w:t xml:space="preserve"> </w:t>
      </w:r>
      <w:r>
        <w:rPr>
          <w:rFonts w:ascii="Times New Roman" w:hAnsi="Times New Roman" w:cs="Times New Roman"/>
          <w:sz w:val="26"/>
          <w:szCs w:val="26"/>
        </w:rPr>
        <w:t>паспорта муниципальных программ;</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4.2. Одновременно с проектом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в Поселковую Думу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могут направляться иные материалы и документы, а также проекты нормативных правовых актов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 xml:space="preserve">5. Внесение проекта решения о бюджете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на очередной финансовый год и плановый период, подготовка проекта решения о бюджете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на очередной финансовый год и плановый период для рассмотрения в Поселковую Думу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рассмотрение проекта решения о бюджете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на очередной финансовый год и плановый период</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5.1. Проект решения о бюджете на очередной финансовый год  и плановый период представляется администрацией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в Поселковую Думу не позднее 15 ноября текущего года.   </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В течение  одного дня со дня внесения проекта решения о бюджете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 очередной финансовый год и плановый период  в Поселковую Думу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Глава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направляет в контрольно-счетную комиссию муниципального района «</w:t>
      </w:r>
      <w:proofErr w:type="spellStart"/>
      <w:r>
        <w:rPr>
          <w:rFonts w:ascii="Times New Roman" w:hAnsi="Times New Roman" w:cs="Times New Roman"/>
          <w:sz w:val="26"/>
          <w:szCs w:val="26"/>
        </w:rPr>
        <w:t>Ферзиковский</w:t>
      </w:r>
      <w:proofErr w:type="spellEnd"/>
      <w:r>
        <w:rPr>
          <w:rFonts w:ascii="Times New Roman" w:hAnsi="Times New Roman" w:cs="Times New Roman"/>
          <w:sz w:val="26"/>
          <w:szCs w:val="26"/>
        </w:rPr>
        <w:t xml:space="preserve"> район» (далее – контрольно-счетная комиссия) для  подготовки заключения о соответствии представленных документов и материалов требованиям настоящего Положения.</w:t>
      </w:r>
      <w:proofErr w:type="gramEnd"/>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Если в заключениях контрольно-счетной комиссии не будут содержаться замечания, возражения по проекту решения о бюджете и прилагаемым к ним документам, глава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назначает дату проведения заседания Поселковой Думы по рассмотрению проекта решения о бюджете.</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Если в заключениях контрольно-счетной комиссии  будут содержаться замечания, возражения по проекту решения о бюджете,  прилагаемым к ним </w:t>
      </w:r>
      <w:r>
        <w:rPr>
          <w:rFonts w:ascii="Times New Roman" w:hAnsi="Times New Roman" w:cs="Times New Roman"/>
          <w:sz w:val="26"/>
          <w:szCs w:val="26"/>
        </w:rPr>
        <w:lastRenderedPageBreak/>
        <w:t xml:space="preserve">документам, глава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незамедлительно отправляет их в администрацию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Администрация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в течени</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 трех дней на основании поступивших замечаний вносит соответствующие изменения в проект решения о бюджете, прилагаемым к нему документам и направляет  в Поселковую Думу. Глава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определяет дату проведения заседания по рассматриваемому проекту решения о бюджете.</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если администрация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не согласна с замечаниями и возражениями, содержащимися в заключениях контрольно-счетной комиссии, она обязана в двухдневный срок об этом уведомить главу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w:t>
      </w: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Глава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формирует согласительную комиссию.  Согласительная комиссия в течени</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 двух дней рассматривает разногласия по проекту решения о бюджете, прилагаемым к нему документам, согласовывает их и направляет доработанный проект решения о бюджете и прилагаемые к нему документы  главе </w:t>
      </w:r>
      <w:r w:rsidR="00084349">
        <w:rPr>
          <w:rFonts w:ascii="Times New Roman" w:hAnsi="Times New Roman" w:cs="Times New Roman"/>
          <w:sz w:val="26"/>
          <w:szCs w:val="26"/>
        </w:rPr>
        <w:t>сельского</w:t>
      </w:r>
      <w:r>
        <w:rPr>
          <w:rFonts w:ascii="Times New Roman" w:hAnsi="Times New Roman" w:cs="Times New Roman"/>
          <w:sz w:val="26"/>
          <w:szCs w:val="26"/>
        </w:rPr>
        <w:t xml:space="preserve"> поселения, который определяет дату проведения заседания по их  рассмотрению.</w:t>
      </w:r>
    </w:p>
    <w:p w:rsidR="00084349" w:rsidRDefault="00084349" w:rsidP="001D6EF1">
      <w:pPr>
        <w:spacing w:after="0"/>
        <w:jc w:val="both"/>
        <w:rPr>
          <w:rFonts w:ascii="Times New Roman" w:hAnsi="Times New Roman" w:cs="Times New Roman"/>
          <w:sz w:val="26"/>
          <w:szCs w:val="26"/>
        </w:rPr>
      </w:pPr>
    </w:p>
    <w:p w:rsidR="00084349" w:rsidRDefault="00084349" w:rsidP="00084349">
      <w:pPr>
        <w:autoSpaceDE w:val="0"/>
        <w:autoSpaceDN w:val="0"/>
        <w:adjustRightInd w:val="0"/>
        <w:spacing w:after="0" w:line="240" w:lineRule="auto"/>
        <w:ind w:firstLine="540"/>
        <w:jc w:val="both"/>
        <w:outlineLvl w:val="1"/>
        <w:rPr>
          <w:rFonts w:ascii="Times New Roman" w:hAnsi="Times New Roman" w:cs="Times New Roman"/>
          <w:b/>
          <w:color w:val="FF0000"/>
          <w:sz w:val="26"/>
          <w:szCs w:val="26"/>
        </w:rPr>
      </w:pPr>
      <w:r>
        <w:rPr>
          <w:rFonts w:ascii="Times New Roman" w:hAnsi="Times New Roman" w:cs="Times New Roman"/>
          <w:color w:val="FF0000"/>
          <w:sz w:val="26"/>
          <w:szCs w:val="26"/>
        </w:rPr>
        <w:t xml:space="preserve">6. </w:t>
      </w:r>
      <w:r>
        <w:rPr>
          <w:rFonts w:ascii="Times New Roman" w:hAnsi="Times New Roman" w:cs="Times New Roman"/>
          <w:b/>
          <w:color w:val="FF0000"/>
          <w:sz w:val="26"/>
          <w:szCs w:val="26"/>
        </w:rPr>
        <w:t>Предметы рассмотрения и принятия п</w:t>
      </w:r>
      <w:r w:rsidR="00137A64">
        <w:rPr>
          <w:rFonts w:ascii="Times New Roman" w:hAnsi="Times New Roman" w:cs="Times New Roman"/>
          <w:b/>
          <w:color w:val="FF0000"/>
          <w:sz w:val="26"/>
          <w:szCs w:val="26"/>
        </w:rPr>
        <w:t>роекта Решения Поселковой Думы с</w:t>
      </w:r>
      <w:r>
        <w:rPr>
          <w:rFonts w:ascii="Times New Roman" w:hAnsi="Times New Roman" w:cs="Times New Roman"/>
          <w:b/>
          <w:color w:val="FF0000"/>
          <w:sz w:val="26"/>
          <w:szCs w:val="26"/>
        </w:rPr>
        <w:t>ельского поселения «Поселок Дугна» о местном бюджете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.1. Поселковая Дума сельского поселения «Поселок Дугна» рассматривает п</w:t>
      </w:r>
      <w:r w:rsidR="00137A64">
        <w:rPr>
          <w:rFonts w:ascii="Times New Roman" w:hAnsi="Times New Roman" w:cs="Times New Roman"/>
          <w:color w:val="FF0000"/>
          <w:sz w:val="26"/>
          <w:szCs w:val="26"/>
        </w:rPr>
        <w:t>роект Решения Поселковой Думы  с</w:t>
      </w:r>
      <w:r w:rsidR="00084349">
        <w:rPr>
          <w:rFonts w:ascii="Times New Roman" w:hAnsi="Times New Roman" w:cs="Times New Roman"/>
          <w:color w:val="FF0000"/>
          <w:sz w:val="26"/>
          <w:szCs w:val="26"/>
        </w:rPr>
        <w:t>ельского поселения  «Поселок Дугна» о местном  бюджете на очередной финансовый год и плановый период в двух чтениях.</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.2. При рассмотрении Поселковой Думой сельского поселения «Поселок Дугна» проекта Решения Поселковой Думой сельского поселения «Поселок Дугна» о местном бюджете на очередной финансовый год и плановый период в первом чтении обсуждается прогноз социально-экономического развития сельского поселения «Поселок Дугна» на очередной финансовый год и плановый период.</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.3. Предметом рассмотрения проекта Решения Поселковой Думы сельского поселения «Поселок Дугна» о местном бюджете на очередной финансовый год и плановый период в первом чтении является утверждение основных характеристик местного бюджета, к которым относятся:</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общий объем доходов местного бюджета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общий объем расходов местного бюджета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условно утверждаемые расходы в объеме не менее 2,5 процента общего объема расходов местного бюджета на первый год планового периода и не менее 5 процентов общего расходов местного бюджета на второй год планового периода;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дефицит (</w:t>
      </w:r>
      <w:proofErr w:type="spellStart"/>
      <w:r>
        <w:rPr>
          <w:rFonts w:ascii="Times New Roman" w:hAnsi="Times New Roman" w:cs="Times New Roman"/>
          <w:color w:val="FF0000"/>
          <w:sz w:val="26"/>
          <w:szCs w:val="26"/>
        </w:rPr>
        <w:t>профицит</w:t>
      </w:r>
      <w:proofErr w:type="spellEnd"/>
      <w:r>
        <w:rPr>
          <w:rFonts w:ascii="Times New Roman" w:hAnsi="Times New Roman" w:cs="Times New Roman"/>
          <w:color w:val="FF0000"/>
          <w:sz w:val="26"/>
          <w:szCs w:val="26"/>
        </w:rPr>
        <w:t>) бюджета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нормативы распределения доходов между    бюджетом муниципального района "</w:t>
      </w:r>
      <w:proofErr w:type="spellStart"/>
      <w:r>
        <w:rPr>
          <w:rFonts w:ascii="Times New Roman" w:hAnsi="Times New Roman" w:cs="Times New Roman"/>
          <w:color w:val="FF0000"/>
          <w:sz w:val="26"/>
          <w:szCs w:val="26"/>
        </w:rPr>
        <w:t>Ферзиковский</w:t>
      </w:r>
      <w:proofErr w:type="spellEnd"/>
      <w:r>
        <w:rPr>
          <w:rFonts w:ascii="Times New Roman" w:hAnsi="Times New Roman" w:cs="Times New Roman"/>
          <w:color w:val="FF0000"/>
          <w:sz w:val="26"/>
          <w:szCs w:val="26"/>
        </w:rPr>
        <w:t xml:space="preserve"> район" и бюджетами поселений  в случае, если они не </w:t>
      </w:r>
      <w:r>
        <w:rPr>
          <w:rFonts w:ascii="Times New Roman" w:hAnsi="Times New Roman" w:cs="Times New Roman"/>
          <w:color w:val="FF0000"/>
          <w:sz w:val="26"/>
          <w:szCs w:val="26"/>
        </w:rPr>
        <w:lastRenderedPageBreak/>
        <w:t xml:space="preserve">установлены бюджетным законодательством Российской Федерации и Калужской области, а также объемы и распределение межбюджетных трансфертов на очередной финансовый </w:t>
      </w:r>
      <w:proofErr w:type="gramStart"/>
      <w:r>
        <w:rPr>
          <w:rFonts w:ascii="Times New Roman" w:hAnsi="Times New Roman" w:cs="Times New Roman"/>
          <w:color w:val="FF0000"/>
          <w:sz w:val="26"/>
          <w:szCs w:val="26"/>
        </w:rPr>
        <w:t>год</w:t>
      </w:r>
      <w:proofErr w:type="gramEnd"/>
      <w:r>
        <w:rPr>
          <w:rFonts w:ascii="Times New Roman" w:hAnsi="Times New Roman" w:cs="Times New Roman"/>
          <w:color w:val="FF0000"/>
          <w:sz w:val="26"/>
          <w:szCs w:val="26"/>
        </w:rPr>
        <w:t xml:space="preserve">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верхний предел муниципального внутреннего долга  сельского поселения «Поселок Дугна» на конец очередного финансового года и конец каждого планового периода.</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.4. Не позднее двухнедельного срока с момента проведения первого чтения проект решения о местном бюджете администрации сельского поселения «Поселок Дугна» рассматривается во втором чтении. Предметом рассмотрения проекта Решения Поселковой Думы  сельского поселения «Поселок Дугна» о местном бюджете на очередной финансовый год и плановый период во втором чтении является утверждение:</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бюджетных ассигнований местного бюджета на очередной финансовый год и плановый период по разделам, подразделам, целевым статьям и видам расходов классификации расходов бюджетов в ведомственной структуре расходов в пределах общего объема расходов местного бюджета, утвержденного в первом чтении;</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 перечня главных администраторов доходов местного бюджета;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перечня главных </w:t>
      </w:r>
      <w:proofErr w:type="gramStart"/>
      <w:r>
        <w:rPr>
          <w:rFonts w:ascii="Times New Roman" w:hAnsi="Times New Roman" w:cs="Times New Roman"/>
          <w:color w:val="FF0000"/>
          <w:sz w:val="26"/>
          <w:szCs w:val="26"/>
        </w:rPr>
        <w:t>администраторов источников финансирования дефицита местного бюджета</w:t>
      </w:r>
      <w:proofErr w:type="gramEnd"/>
      <w:r>
        <w:rPr>
          <w:rFonts w:ascii="Times New Roman" w:hAnsi="Times New Roman" w:cs="Times New Roman"/>
          <w:color w:val="FF0000"/>
          <w:sz w:val="26"/>
          <w:szCs w:val="26"/>
        </w:rPr>
        <w:t>;</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программы муниципальных внутренних заимствований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программы муниципальных гарантий на очередной финансовый год и плановый период;</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текстовых статей проекта Решения Поселковой Думы сельского поселения «Поселок Дугна» о местном бюджете на очередной финансовый год и плановый период.</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.5. После утверждения вышеназванных показателей проект Решения Поселковой Думы сельского поселения «Поселок Дугна» о местном бюджете на очередной финансовый год и плановый период выносится на голосование в целом.</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6</w:t>
      </w:r>
      <w:r w:rsidR="00084349">
        <w:rPr>
          <w:rFonts w:ascii="Times New Roman" w:hAnsi="Times New Roman" w:cs="Times New Roman"/>
          <w:color w:val="FF0000"/>
          <w:sz w:val="26"/>
          <w:szCs w:val="26"/>
        </w:rPr>
        <w:t>.6. Уточнение параметров планового периода последующего утверждаемого местного бюджета  предусматривает:</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утверждение уточнений показателей, являющихся предметом рассмотрения проекта Решения Поселковой Думы Сельского поселения «Поселок Дугна» о местном бюджете на очередной финансовый год и плановый период в первом и во втором чтениях;</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p>
    <w:p w:rsidR="00084349" w:rsidRDefault="00F65910" w:rsidP="00084349">
      <w:pPr>
        <w:autoSpaceDE w:val="0"/>
        <w:autoSpaceDN w:val="0"/>
        <w:adjustRightInd w:val="0"/>
        <w:spacing w:after="0" w:line="240" w:lineRule="auto"/>
        <w:ind w:firstLine="540"/>
        <w:jc w:val="both"/>
        <w:outlineLvl w:val="1"/>
        <w:rPr>
          <w:rFonts w:ascii="Times New Roman" w:hAnsi="Times New Roman" w:cs="Times New Roman"/>
          <w:b/>
          <w:sz w:val="26"/>
          <w:szCs w:val="26"/>
        </w:rPr>
      </w:pPr>
      <w:r>
        <w:rPr>
          <w:rFonts w:ascii="Times New Roman" w:hAnsi="Times New Roman" w:cs="Times New Roman"/>
          <w:b/>
          <w:sz w:val="26"/>
          <w:szCs w:val="26"/>
        </w:rPr>
        <w:t>7</w:t>
      </w:r>
      <w:r w:rsidR="00084349">
        <w:rPr>
          <w:rFonts w:ascii="Times New Roman" w:hAnsi="Times New Roman" w:cs="Times New Roman"/>
          <w:b/>
          <w:sz w:val="26"/>
          <w:szCs w:val="26"/>
        </w:rPr>
        <w:t>. Порядок рассмотрения проекта Решения Поселковой Думы Сельского поселения «Поселок Дугна» о местном бюджете на очередной финансовый год и плановый период в первом чтении.</w:t>
      </w:r>
    </w:p>
    <w:p w:rsidR="00084349" w:rsidRDefault="00F65910" w:rsidP="00084349">
      <w:pPr>
        <w:autoSpaceDE w:val="0"/>
        <w:autoSpaceDN w:val="0"/>
        <w:adjustRightInd w:val="0"/>
        <w:spacing w:after="0" w:line="240" w:lineRule="auto"/>
        <w:ind w:firstLine="540"/>
        <w:jc w:val="both"/>
        <w:outlineLvl w:val="1"/>
        <w:rPr>
          <w:rFonts w:ascii="Times New Roman" w:hAnsi="Times New Roman" w:cs="Times New Roman"/>
          <w:b/>
          <w:sz w:val="26"/>
          <w:szCs w:val="26"/>
        </w:rPr>
      </w:pPr>
      <w:r>
        <w:rPr>
          <w:rFonts w:ascii="Times New Roman" w:hAnsi="Times New Roman" w:cs="Times New Roman"/>
          <w:sz w:val="26"/>
          <w:szCs w:val="26"/>
        </w:rPr>
        <w:t>7</w:t>
      </w:r>
      <w:r w:rsidR="00084349">
        <w:rPr>
          <w:rFonts w:ascii="Times New Roman" w:hAnsi="Times New Roman" w:cs="Times New Roman"/>
          <w:sz w:val="26"/>
          <w:szCs w:val="26"/>
        </w:rPr>
        <w:t>.1. В случае</w:t>
      </w:r>
      <w:proofErr w:type="gramStart"/>
      <w:r w:rsidR="00084349">
        <w:rPr>
          <w:rFonts w:ascii="Times New Roman" w:hAnsi="Times New Roman" w:cs="Times New Roman"/>
          <w:sz w:val="26"/>
          <w:szCs w:val="26"/>
        </w:rPr>
        <w:t>,</w:t>
      </w:r>
      <w:proofErr w:type="gramEnd"/>
      <w:r w:rsidR="00084349">
        <w:rPr>
          <w:rFonts w:ascii="Times New Roman" w:hAnsi="Times New Roman" w:cs="Times New Roman"/>
          <w:sz w:val="26"/>
          <w:szCs w:val="26"/>
        </w:rPr>
        <w:t xml:space="preserve"> если голосование о принятии проекта Решения Поселковой Думы сельского поселения «Поселок Дугна»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w:t>
      </w:r>
      <w:r w:rsidR="00084349">
        <w:rPr>
          <w:rFonts w:ascii="Times New Roman" w:hAnsi="Times New Roman" w:cs="Times New Roman"/>
          <w:sz w:val="26"/>
          <w:szCs w:val="26"/>
        </w:rPr>
        <w:lastRenderedPageBreak/>
        <w:t xml:space="preserve">Поселковой Думы  </w:t>
      </w:r>
      <w:r>
        <w:rPr>
          <w:rFonts w:ascii="Times New Roman" w:hAnsi="Times New Roman" w:cs="Times New Roman"/>
          <w:sz w:val="26"/>
          <w:szCs w:val="26"/>
        </w:rPr>
        <w:t>с</w:t>
      </w:r>
      <w:r w:rsidR="00084349">
        <w:rPr>
          <w:rFonts w:ascii="Times New Roman" w:hAnsi="Times New Roman" w:cs="Times New Roman"/>
          <w:sz w:val="26"/>
          <w:szCs w:val="26"/>
        </w:rPr>
        <w:t xml:space="preserve">ельского поселения «Поселок Дугна» и представителей Администрации  </w:t>
      </w:r>
      <w:r>
        <w:rPr>
          <w:rFonts w:ascii="Times New Roman" w:hAnsi="Times New Roman" w:cs="Times New Roman"/>
          <w:sz w:val="26"/>
          <w:szCs w:val="26"/>
        </w:rPr>
        <w:t>с</w:t>
      </w:r>
      <w:r w:rsidR="00084349">
        <w:rPr>
          <w:rFonts w:ascii="Times New Roman" w:hAnsi="Times New Roman" w:cs="Times New Roman"/>
          <w:sz w:val="26"/>
          <w:szCs w:val="26"/>
        </w:rPr>
        <w:t>ельского поселения «Поселок Дугна».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Согласительная комиссия вырабатывает согласованный вариант решения по предмету первого чтения проекта Решения Поселковой Думы сельского поселения «Поселок Дугна» о местном бюджете на очередной финансовый год и плановый период.</w:t>
      </w:r>
    </w:p>
    <w:p w:rsidR="00084349" w:rsidRDefault="00F65910"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w:t>
      </w:r>
      <w:r w:rsidR="00084349">
        <w:rPr>
          <w:rFonts w:ascii="Times New Roman" w:hAnsi="Times New Roman" w:cs="Times New Roman"/>
          <w:sz w:val="26"/>
          <w:szCs w:val="26"/>
        </w:rPr>
        <w:t xml:space="preserve">.2. Решение согласительной комиссии принимается раздельным голосованием членов согласительной комиссии от Поселковой Думы сельского поселения «Поселок Дугна» и Администрации </w:t>
      </w:r>
      <w:r w:rsidR="000A1302">
        <w:rPr>
          <w:rFonts w:ascii="Times New Roman" w:hAnsi="Times New Roman" w:cs="Times New Roman"/>
          <w:sz w:val="26"/>
          <w:szCs w:val="26"/>
        </w:rPr>
        <w:t>с</w:t>
      </w:r>
      <w:r w:rsidR="00084349">
        <w:rPr>
          <w:rFonts w:ascii="Times New Roman" w:hAnsi="Times New Roman" w:cs="Times New Roman"/>
          <w:sz w:val="26"/>
          <w:szCs w:val="26"/>
        </w:rPr>
        <w:t>ельского поселения «Поселок Дугна»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084349" w:rsidRDefault="00F65910"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w:t>
      </w:r>
      <w:r w:rsidR="00084349">
        <w:rPr>
          <w:rFonts w:ascii="Times New Roman" w:hAnsi="Times New Roman" w:cs="Times New Roman"/>
          <w:sz w:val="26"/>
          <w:szCs w:val="26"/>
        </w:rPr>
        <w:t>.3. На очередном заседании Поселковой Думы сельского поселения «Поселок Дугна», которое созывается не позднее 7 дней после первого заседания, производится:</w:t>
      </w:r>
    </w:p>
    <w:p w:rsidR="00084349" w:rsidRDefault="00084349"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голосование поправок, рекомендованных к принятию согласительной комиссией;</w:t>
      </w:r>
    </w:p>
    <w:p w:rsidR="00084349" w:rsidRDefault="00084349"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 рассмотрение и принятие решений по вопросам, по которым согласительной комиссией решение не принято;</w:t>
      </w:r>
    </w:p>
    <w:p w:rsidR="00084349" w:rsidRDefault="00084349" w:rsidP="0008434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голосование проекта Решения Поселковой Думы сельского поселения «Поселок Дугна» о местном бюджете на очередной финансовый год и плановый период в первом чтении.</w:t>
      </w:r>
    </w:p>
    <w:p w:rsidR="00084349" w:rsidRDefault="00084349" w:rsidP="00084349">
      <w:pPr>
        <w:autoSpaceDE w:val="0"/>
        <w:autoSpaceDN w:val="0"/>
        <w:adjustRightInd w:val="0"/>
        <w:spacing w:after="0" w:line="240" w:lineRule="auto"/>
        <w:ind w:firstLine="540"/>
        <w:jc w:val="both"/>
        <w:rPr>
          <w:rFonts w:ascii="Times New Roman" w:hAnsi="Times New Roman" w:cs="Times New Roman"/>
          <w:sz w:val="26"/>
          <w:szCs w:val="26"/>
        </w:rPr>
      </w:pPr>
    </w:p>
    <w:p w:rsidR="00084349" w:rsidRPr="00F65910" w:rsidRDefault="00F65910" w:rsidP="00F65910">
      <w:pPr>
        <w:autoSpaceDE w:val="0"/>
        <w:autoSpaceDN w:val="0"/>
        <w:adjustRightInd w:val="0"/>
        <w:spacing w:after="0" w:line="240" w:lineRule="auto"/>
        <w:ind w:firstLine="540"/>
        <w:jc w:val="center"/>
        <w:outlineLvl w:val="1"/>
        <w:rPr>
          <w:rFonts w:ascii="Times New Roman" w:hAnsi="Times New Roman" w:cs="Times New Roman"/>
          <w:b/>
          <w:sz w:val="26"/>
          <w:szCs w:val="26"/>
        </w:rPr>
      </w:pPr>
      <w:r>
        <w:rPr>
          <w:rFonts w:ascii="Times New Roman" w:hAnsi="Times New Roman" w:cs="Times New Roman"/>
          <w:b/>
          <w:sz w:val="26"/>
          <w:szCs w:val="26"/>
        </w:rPr>
        <w:t>8</w:t>
      </w:r>
      <w:r w:rsidR="00084349" w:rsidRPr="00F65910">
        <w:rPr>
          <w:rFonts w:ascii="Times New Roman" w:hAnsi="Times New Roman" w:cs="Times New Roman"/>
          <w:b/>
          <w:sz w:val="26"/>
          <w:szCs w:val="26"/>
        </w:rPr>
        <w:t>. Порядок рассмотрения проекта Решения Поселковой Думы сельского поселения «Поселок Дугна» о местном бюджете  на очередной финансовый год и плановый период во втором чтении</w:t>
      </w:r>
    </w:p>
    <w:p w:rsidR="00084349" w:rsidRDefault="00F65910" w:rsidP="00084349">
      <w:pPr>
        <w:autoSpaceDE w:val="0"/>
        <w:autoSpaceDN w:val="0"/>
        <w:adjustRightInd w:val="0"/>
        <w:spacing w:after="0" w:line="240" w:lineRule="auto"/>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8</w:t>
      </w:r>
      <w:r w:rsidR="00084349">
        <w:rPr>
          <w:rFonts w:ascii="Times New Roman" w:hAnsi="Times New Roman" w:cs="Times New Roman"/>
          <w:color w:val="FF0000"/>
          <w:sz w:val="26"/>
          <w:szCs w:val="26"/>
        </w:rPr>
        <w:t>.1. После принятия проекта Решения Поселковой Думы сельского поселения «Поселок Дугна» о бюджете на очередной финансовый год и плановый период в первом чтении депутаты в течение 5 дней подают поправки к проекту решения о местном бюджете на очередной финансовый год и плановый период по предмету второго чтения.</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Поправки, предусматривающие увеличение расходов бюджетных средств, должны содержать указания на источники их финансирования.</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8</w:t>
      </w:r>
      <w:r w:rsidR="00084349">
        <w:rPr>
          <w:rFonts w:ascii="Times New Roman" w:hAnsi="Times New Roman" w:cs="Times New Roman"/>
          <w:color w:val="FF0000"/>
          <w:sz w:val="26"/>
          <w:szCs w:val="26"/>
        </w:rPr>
        <w:t>.2. При рассмотрении проекта Решения Поселковой Думы сельского поселения «Поселок Дугна» о местном бюджете на очередной финансовый год и плановый период во втором чтении производится:</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а) голосование поправок, поданных с соблюдением </w:t>
      </w:r>
      <w:proofErr w:type="gramStart"/>
      <w:r>
        <w:rPr>
          <w:rFonts w:ascii="Times New Roman" w:hAnsi="Times New Roman" w:cs="Times New Roman"/>
          <w:color w:val="FF0000"/>
          <w:sz w:val="26"/>
          <w:szCs w:val="26"/>
        </w:rPr>
        <w:t>под</w:t>
      </w:r>
      <w:proofErr w:type="gramEnd"/>
      <w:r w:rsidR="00BA2DD5">
        <w:fldChar w:fldCharType="begin"/>
      </w:r>
      <w:r w:rsidR="00253CA4">
        <w:instrText>HYPERLINK "consultantplus://offline/main?base=RLAW037;n=37886;fld=134;dst=100083"</w:instrText>
      </w:r>
      <w:r w:rsidR="00BA2DD5">
        <w:fldChar w:fldCharType="separate"/>
      </w:r>
      <w:r>
        <w:rPr>
          <w:rStyle w:val="a5"/>
          <w:rFonts w:ascii="Times New Roman" w:hAnsi="Times New Roman" w:cs="Times New Roman"/>
          <w:color w:val="FF0000"/>
          <w:sz w:val="26"/>
          <w:szCs w:val="26"/>
        </w:rPr>
        <w:t>пункта 1</w:t>
      </w:r>
      <w:r w:rsidR="00BA2DD5">
        <w:fldChar w:fldCharType="end"/>
      </w:r>
      <w:r>
        <w:rPr>
          <w:rFonts w:ascii="Times New Roman" w:hAnsi="Times New Roman" w:cs="Times New Roman"/>
          <w:color w:val="FF0000"/>
          <w:sz w:val="26"/>
          <w:szCs w:val="26"/>
        </w:rPr>
        <w:t xml:space="preserve"> настоящего пункта.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При рассмотрении поправок во втором чтении не могут быть изменены без согласования с Главой администрации «Поселок Дугна» показатели, утвержденные в первом чтении;</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lastRenderedPageBreak/>
        <w:t>б) голосование проекта Решения Поселковой Думы сельского поселения «Поселок Дугна» о местном бюджете на очередной финансовый год и плановый период во втором чтении.</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8</w:t>
      </w:r>
      <w:r w:rsidR="00084349">
        <w:rPr>
          <w:rFonts w:ascii="Times New Roman" w:hAnsi="Times New Roman" w:cs="Times New Roman"/>
          <w:color w:val="FF0000"/>
          <w:sz w:val="26"/>
          <w:szCs w:val="26"/>
        </w:rPr>
        <w:t>.3. В случае</w:t>
      </w:r>
      <w:proofErr w:type="gramStart"/>
      <w:r w:rsidR="00084349">
        <w:rPr>
          <w:rFonts w:ascii="Times New Roman" w:hAnsi="Times New Roman" w:cs="Times New Roman"/>
          <w:color w:val="FF0000"/>
          <w:sz w:val="26"/>
          <w:szCs w:val="26"/>
        </w:rPr>
        <w:t>,</w:t>
      </w:r>
      <w:proofErr w:type="gramEnd"/>
      <w:r w:rsidR="00084349">
        <w:rPr>
          <w:rFonts w:ascii="Times New Roman" w:hAnsi="Times New Roman" w:cs="Times New Roman"/>
          <w:color w:val="FF0000"/>
          <w:sz w:val="26"/>
          <w:szCs w:val="26"/>
        </w:rPr>
        <w:t xml:space="preserve"> если голосование о принятии проекта Решения Поселковой Думы сельского поселения «Поселок Дугна»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Поселковой Думы сельского поселения «Поселок Дугна» и представителей Администрации сельского поселения «Поселок Дугна».</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Работа согласительной комиссии организуется на тех же принципах, что и при рассмотрении проекта местного бюджета в первом чтении.</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8</w:t>
      </w:r>
      <w:r w:rsidR="00084349">
        <w:rPr>
          <w:rFonts w:ascii="Times New Roman" w:hAnsi="Times New Roman" w:cs="Times New Roman"/>
          <w:color w:val="FF0000"/>
          <w:sz w:val="26"/>
          <w:szCs w:val="26"/>
        </w:rPr>
        <w:t>.4. Решения согласительной комиссии выносятся на очередное заседание Поселковой Думы сельского поселения «Поселок Дугна».</w:t>
      </w:r>
    </w:p>
    <w:p w:rsidR="00084349" w:rsidRDefault="00F65910"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8</w:t>
      </w:r>
      <w:r w:rsidR="00084349">
        <w:rPr>
          <w:rFonts w:ascii="Times New Roman" w:hAnsi="Times New Roman" w:cs="Times New Roman"/>
          <w:color w:val="FF0000"/>
          <w:sz w:val="26"/>
          <w:szCs w:val="26"/>
        </w:rPr>
        <w:t>.5. На очередном заседании Поселковой Думы сельского поселения «Поселок Дугна», которое созывается не позднее 12 дней после первого заседания, производится:</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а) голосование поправок, рекомендованных к принятию согласительной комиссией;</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б) рассмотрение и принятие решений по вопросам, по которым согласительной комиссией решение не принято;</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в) голосование проекта Решения Поселковой Думы </w:t>
      </w:r>
      <w:r w:rsidR="00F65910">
        <w:rPr>
          <w:rFonts w:ascii="Times New Roman" w:hAnsi="Times New Roman" w:cs="Times New Roman"/>
          <w:color w:val="FF0000"/>
          <w:sz w:val="26"/>
          <w:szCs w:val="26"/>
        </w:rPr>
        <w:t>с</w:t>
      </w:r>
      <w:r>
        <w:rPr>
          <w:rFonts w:ascii="Times New Roman" w:hAnsi="Times New Roman" w:cs="Times New Roman"/>
          <w:color w:val="FF0000"/>
          <w:sz w:val="26"/>
          <w:szCs w:val="26"/>
        </w:rPr>
        <w:t>ельского поселения «Поселок Дугна» о местном бюджете на очередной финансовый год и плановый период во втором чтении.</w:t>
      </w:r>
    </w:p>
    <w:p w:rsidR="00084349" w:rsidRDefault="00084349" w:rsidP="00084349">
      <w:pPr>
        <w:autoSpaceDE w:val="0"/>
        <w:autoSpaceDN w:val="0"/>
        <w:adjustRightInd w:val="0"/>
        <w:spacing w:after="0" w:line="240" w:lineRule="auto"/>
        <w:ind w:firstLine="540"/>
        <w:jc w:val="both"/>
        <w:rPr>
          <w:rFonts w:ascii="Times New Roman" w:hAnsi="Times New Roman" w:cs="Times New Roman"/>
          <w:color w:val="FF0000"/>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sz w:val="26"/>
          <w:szCs w:val="26"/>
        </w:rPr>
        <w:t xml:space="preserve">        </w:t>
      </w:r>
      <w:r w:rsidR="00F65910">
        <w:rPr>
          <w:rFonts w:ascii="Times New Roman" w:hAnsi="Times New Roman" w:cs="Times New Roman"/>
          <w:b/>
          <w:sz w:val="26"/>
          <w:szCs w:val="26"/>
        </w:rPr>
        <w:t>9</w:t>
      </w:r>
      <w:r>
        <w:rPr>
          <w:rFonts w:ascii="Times New Roman" w:hAnsi="Times New Roman" w:cs="Times New Roman"/>
          <w:b/>
          <w:sz w:val="26"/>
          <w:szCs w:val="26"/>
        </w:rPr>
        <w:t xml:space="preserve">. Порядок представления, рассмотрения годового отчета об исполнении бюджета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 и внешней проверки годового отчета об исполнении бюджета </w:t>
      </w:r>
      <w:r w:rsidR="00084349">
        <w:rPr>
          <w:rFonts w:ascii="Times New Roman" w:hAnsi="Times New Roman" w:cs="Times New Roman"/>
          <w:b/>
          <w:sz w:val="26"/>
          <w:szCs w:val="26"/>
        </w:rPr>
        <w:t>сельского</w:t>
      </w:r>
      <w:r>
        <w:rPr>
          <w:rFonts w:ascii="Times New Roman" w:hAnsi="Times New Roman" w:cs="Times New Roman"/>
          <w:b/>
          <w:sz w:val="26"/>
          <w:szCs w:val="26"/>
        </w:rPr>
        <w:t xml:space="preserve"> поселения</w:t>
      </w:r>
    </w:p>
    <w:p w:rsidR="001D6EF1" w:rsidRDefault="001D6EF1" w:rsidP="001D6EF1">
      <w:pPr>
        <w:spacing w:after="0"/>
        <w:jc w:val="both"/>
        <w:rPr>
          <w:rFonts w:ascii="Times New Roman" w:hAnsi="Times New Roman" w:cs="Times New Roman"/>
          <w:b/>
          <w:sz w:val="26"/>
          <w:szCs w:val="26"/>
        </w:rPr>
      </w:pPr>
    </w:p>
    <w:p w:rsidR="00EE7D51" w:rsidRDefault="00F65910" w:rsidP="00EE7D5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.1. Годовой отчет до его рассмотрения в представительном органе (Поселковая Дума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w:t>
      </w:r>
      <w:r w:rsidR="00EE7D51">
        <w:rPr>
          <w:rFonts w:ascii="Times New Roman" w:hAnsi="Times New Roman" w:cs="Times New Roman"/>
          <w:sz w:val="26"/>
          <w:szCs w:val="26"/>
        </w:rPr>
        <w:t>.</w:t>
      </w:r>
    </w:p>
    <w:p w:rsidR="00EE7D51" w:rsidRPr="00F65910" w:rsidRDefault="00EE7D51" w:rsidP="001D6EF1">
      <w:pPr>
        <w:spacing w:after="0"/>
        <w:jc w:val="both"/>
        <w:rPr>
          <w:rFonts w:ascii="Times New Roman" w:hAnsi="Times New Roman" w:cs="Times New Roman"/>
          <w:color w:val="4BACC6" w:themeColor="accent5"/>
          <w:sz w:val="26"/>
          <w:szCs w:val="26"/>
        </w:rPr>
      </w:pPr>
      <w:r w:rsidRPr="00EE7D51">
        <w:rPr>
          <w:rFonts w:ascii="Times New Roman" w:hAnsi="Times New Roman" w:cs="Times New Roman"/>
          <w:sz w:val="26"/>
          <w:szCs w:val="26"/>
        </w:rPr>
        <w:t xml:space="preserve">Контроль за исполнением бюджета </w:t>
      </w:r>
      <w:r w:rsidR="00084349">
        <w:rPr>
          <w:rFonts w:ascii="Times New Roman" w:hAnsi="Times New Roman" w:cs="Times New Roman"/>
          <w:sz w:val="26"/>
          <w:szCs w:val="26"/>
        </w:rPr>
        <w:t>сельского</w:t>
      </w:r>
      <w:r w:rsidRPr="00EE7D51">
        <w:rPr>
          <w:rFonts w:ascii="Times New Roman" w:hAnsi="Times New Roman" w:cs="Times New Roman"/>
          <w:sz w:val="26"/>
          <w:szCs w:val="26"/>
        </w:rPr>
        <w:t xml:space="preserve"> поселения «Поселок Дугна», за соблюдением установленного порядка подготовки и рассмотрения проекта местного бюджета, отчета о его исполнении,  контроль за соблюдением установленного порядка управления и распоряжения имуществом, находящимся в муниципальной </w:t>
      </w:r>
      <w:proofErr w:type="gramStart"/>
      <w:r w:rsidRPr="00EE7D51">
        <w:rPr>
          <w:rFonts w:ascii="Times New Roman" w:hAnsi="Times New Roman" w:cs="Times New Roman"/>
          <w:sz w:val="26"/>
          <w:szCs w:val="26"/>
        </w:rPr>
        <w:t>собственности</w:t>
      </w:r>
      <w:proofErr w:type="gramEnd"/>
      <w:r w:rsidRPr="00EE7D51">
        <w:rPr>
          <w:rFonts w:ascii="Times New Roman" w:hAnsi="Times New Roman" w:cs="Times New Roman"/>
          <w:sz w:val="26"/>
          <w:szCs w:val="26"/>
        </w:rPr>
        <w:t xml:space="preserve"> а также порядок его осуществления с учетом требований законодател</w:t>
      </w:r>
      <w:r w:rsidR="00F65910">
        <w:rPr>
          <w:rFonts w:ascii="Times New Roman" w:hAnsi="Times New Roman" w:cs="Times New Roman"/>
          <w:sz w:val="26"/>
          <w:szCs w:val="26"/>
        </w:rPr>
        <w:t xml:space="preserve">ьства  осуществляет  </w:t>
      </w:r>
      <w:r w:rsidR="00137A64">
        <w:rPr>
          <w:rFonts w:ascii="Times New Roman" w:hAnsi="Times New Roman" w:cs="Times New Roman"/>
          <w:color w:val="4BACC6" w:themeColor="accent5"/>
          <w:sz w:val="26"/>
          <w:szCs w:val="26"/>
        </w:rPr>
        <w:t>контрольно-счетная комиссия МР «</w:t>
      </w:r>
      <w:proofErr w:type="spellStart"/>
      <w:r w:rsidR="00137A64">
        <w:rPr>
          <w:rFonts w:ascii="Times New Roman" w:hAnsi="Times New Roman" w:cs="Times New Roman"/>
          <w:color w:val="4BACC6" w:themeColor="accent5"/>
          <w:sz w:val="26"/>
          <w:szCs w:val="26"/>
        </w:rPr>
        <w:t>Ферзиковский</w:t>
      </w:r>
      <w:proofErr w:type="spellEnd"/>
      <w:r w:rsidR="00137A64">
        <w:rPr>
          <w:rFonts w:ascii="Times New Roman" w:hAnsi="Times New Roman" w:cs="Times New Roman"/>
          <w:color w:val="4BACC6" w:themeColor="accent5"/>
          <w:sz w:val="26"/>
          <w:szCs w:val="26"/>
        </w:rPr>
        <w:t xml:space="preserve"> район»</w:t>
      </w:r>
      <w:r w:rsidRPr="00F65910">
        <w:rPr>
          <w:rFonts w:ascii="Times New Roman" w:hAnsi="Times New Roman" w:cs="Times New Roman"/>
          <w:color w:val="4BACC6" w:themeColor="accent5"/>
          <w:sz w:val="26"/>
          <w:szCs w:val="26"/>
        </w:rPr>
        <w:t>.</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.2. Внешняя проверка годового отчета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осуществляется контрольно-счетной комиссией муниципального района.</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        9.3</w:t>
      </w:r>
      <w:r w:rsidR="001D6EF1">
        <w:rPr>
          <w:rFonts w:ascii="Times New Roman" w:hAnsi="Times New Roman" w:cs="Times New Roman"/>
          <w:sz w:val="26"/>
          <w:szCs w:val="26"/>
        </w:rPr>
        <w:t xml:space="preserve">.  Администрация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представляет отчет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для подготовки заключения на  него не позднее 1 апреля текущего года.</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.4. Подготовка заключения на годовой отчет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проводится в срок, не превышающий один месяц.</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.5. Заключение на годовой отчет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представляется в представительный орган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(Поселковая Дума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и в администрацию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6. Годовой отчет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представляется в представительный орган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(Поселковая Дума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не  позднее 1 мая текущего года.</w:t>
      </w:r>
    </w:p>
    <w:p w:rsidR="001D6EF1" w:rsidRDefault="000A1302"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9</w:t>
      </w:r>
      <w:r w:rsidR="001D6EF1">
        <w:rPr>
          <w:rFonts w:ascii="Times New Roman" w:hAnsi="Times New Roman" w:cs="Times New Roman"/>
          <w:sz w:val="26"/>
          <w:szCs w:val="26"/>
        </w:rPr>
        <w:t xml:space="preserve">.7. Утверждение годового отчета об исполнении бюджета </w:t>
      </w:r>
      <w:r w:rsidR="00084349">
        <w:rPr>
          <w:rFonts w:ascii="Times New Roman" w:hAnsi="Times New Roman" w:cs="Times New Roman"/>
          <w:sz w:val="26"/>
          <w:szCs w:val="26"/>
        </w:rPr>
        <w:t>сельского</w:t>
      </w:r>
      <w:r w:rsidR="001D6EF1">
        <w:rPr>
          <w:rFonts w:ascii="Times New Roman" w:hAnsi="Times New Roman" w:cs="Times New Roman"/>
          <w:sz w:val="26"/>
          <w:szCs w:val="26"/>
        </w:rPr>
        <w:t xml:space="preserve"> поселения с указанием приложений регламентировано статьей 264.6 Бюджетного кодекса Российской Федерации.</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sz w:val="26"/>
          <w:szCs w:val="26"/>
        </w:rPr>
        <w:t xml:space="preserve">      </w:t>
      </w:r>
      <w:r w:rsidR="000A1302">
        <w:rPr>
          <w:rFonts w:ascii="Times New Roman" w:hAnsi="Times New Roman" w:cs="Times New Roman"/>
          <w:b/>
          <w:sz w:val="26"/>
          <w:szCs w:val="26"/>
        </w:rPr>
        <w:t>10</w:t>
      </w:r>
      <w:r>
        <w:rPr>
          <w:rFonts w:ascii="Times New Roman" w:hAnsi="Times New Roman" w:cs="Times New Roman"/>
          <w:b/>
          <w:sz w:val="26"/>
          <w:szCs w:val="26"/>
        </w:rPr>
        <w:t>. Основы  муниципального финансового контроля</w:t>
      </w:r>
    </w:p>
    <w:p w:rsidR="001D6EF1" w:rsidRDefault="001D6EF1" w:rsidP="001D6EF1">
      <w:pPr>
        <w:spacing w:after="0"/>
        <w:jc w:val="both"/>
        <w:rPr>
          <w:rFonts w:ascii="Times New Roman" w:hAnsi="Times New Roman" w:cs="Times New Roman"/>
          <w:b/>
          <w:sz w:val="26"/>
          <w:szCs w:val="26"/>
        </w:rPr>
      </w:pPr>
    </w:p>
    <w:p w:rsidR="001D6EF1" w:rsidRDefault="001D6EF1" w:rsidP="001D6EF1">
      <w:pPr>
        <w:spacing w:after="0"/>
        <w:jc w:val="both"/>
        <w:rPr>
          <w:rFonts w:ascii="Times New Roman" w:hAnsi="Times New Roman" w:cs="Times New Roman"/>
          <w:sz w:val="26"/>
          <w:szCs w:val="26"/>
        </w:rPr>
      </w:pPr>
      <w:r>
        <w:rPr>
          <w:rFonts w:ascii="Times New Roman" w:hAnsi="Times New Roman" w:cs="Times New Roman"/>
          <w:b/>
          <w:sz w:val="26"/>
          <w:szCs w:val="26"/>
        </w:rPr>
        <w:t xml:space="preserve">      </w:t>
      </w:r>
      <w:r w:rsidR="000A1302">
        <w:rPr>
          <w:rFonts w:ascii="Times New Roman" w:hAnsi="Times New Roman" w:cs="Times New Roman"/>
          <w:sz w:val="26"/>
          <w:szCs w:val="26"/>
        </w:rPr>
        <w:t>10</w:t>
      </w:r>
      <w:r>
        <w:rPr>
          <w:rFonts w:ascii="Times New Roman" w:hAnsi="Times New Roman" w:cs="Times New Roman"/>
          <w:sz w:val="26"/>
          <w:szCs w:val="26"/>
        </w:rPr>
        <w:t>.1. Муниципальный финансовый контроль осуществляется в соответствии с бюджетным законодательством Российской Федерации и нормативно-правовыми актами муниципального района.</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b/>
          <w:sz w:val="26"/>
          <w:szCs w:val="26"/>
        </w:rPr>
      </w:pPr>
      <w:r>
        <w:rPr>
          <w:rFonts w:ascii="Times New Roman" w:hAnsi="Times New Roman" w:cs="Times New Roman"/>
          <w:sz w:val="26"/>
          <w:szCs w:val="26"/>
        </w:rPr>
        <w:t xml:space="preserve">      </w:t>
      </w:r>
      <w:r w:rsidR="000A1302">
        <w:rPr>
          <w:rFonts w:ascii="Times New Roman" w:hAnsi="Times New Roman" w:cs="Times New Roman"/>
          <w:b/>
          <w:sz w:val="26"/>
          <w:szCs w:val="26"/>
        </w:rPr>
        <w:t>11</w:t>
      </w:r>
      <w:r>
        <w:rPr>
          <w:rFonts w:ascii="Times New Roman" w:hAnsi="Times New Roman" w:cs="Times New Roman"/>
          <w:b/>
          <w:sz w:val="26"/>
          <w:szCs w:val="26"/>
        </w:rPr>
        <w:t>. Заключительные  положения</w:t>
      </w:r>
    </w:p>
    <w:p w:rsidR="001D6EF1" w:rsidRPr="00137A64" w:rsidRDefault="00137A64" w:rsidP="00137A64">
      <w:pPr>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11.1. </w:t>
      </w:r>
      <w:r w:rsidRPr="00137A64">
        <w:rPr>
          <w:rFonts w:ascii="Times New Roman" w:hAnsi="Times New Roman" w:cs="Times New Roman"/>
          <w:sz w:val="26"/>
          <w:szCs w:val="26"/>
        </w:rPr>
        <w:t>Определить периодическим печатным изданием, в котором публикуются нормативные  правовые акты бюджетного законодательства представит</w:t>
      </w:r>
      <w:r>
        <w:rPr>
          <w:rFonts w:ascii="Times New Roman" w:hAnsi="Times New Roman" w:cs="Times New Roman"/>
          <w:sz w:val="26"/>
          <w:szCs w:val="26"/>
        </w:rPr>
        <w:t>ельного органа сельского поселения «Поселок Дугна»</w:t>
      </w:r>
      <w:r w:rsidRPr="00137A64">
        <w:rPr>
          <w:rFonts w:ascii="Times New Roman" w:hAnsi="Times New Roman" w:cs="Times New Roman"/>
          <w:sz w:val="26"/>
          <w:szCs w:val="26"/>
        </w:rPr>
        <w:t xml:space="preserve"> общественно-политическую газету  «</w:t>
      </w:r>
      <w:proofErr w:type="spellStart"/>
      <w:r w:rsidRPr="00137A64">
        <w:rPr>
          <w:rFonts w:ascii="Times New Roman" w:hAnsi="Times New Roman" w:cs="Times New Roman"/>
          <w:sz w:val="26"/>
          <w:szCs w:val="26"/>
        </w:rPr>
        <w:t>Ферзиковские</w:t>
      </w:r>
      <w:proofErr w:type="spellEnd"/>
      <w:r w:rsidRPr="00137A64">
        <w:rPr>
          <w:rFonts w:ascii="Times New Roman" w:hAnsi="Times New Roman" w:cs="Times New Roman"/>
          <w:sz w:val="26"/>
          <w:szCs w:val="26"/>
        </w:rPr>
        <w:t xml:space="preserve">  вести» </w:t>
      </w:r>
      <w:proofErr w:type="spellStart"/>
      <w:r w:rsidRPr="00137A64">
        <w:rPr>
          <w:rFonts w:ascii="Times New Roman" w:hAnsi="Times New Roman" w:cs="Times New Roman"/>
          <w:sz w:val="26"/>
          <w:szCs w:val="26"/>
        </w:rPr>
        <w:t>Ферзиковского</w:t>
      </w:r>
      <w:proofErr w:type="spellEnd"/>
      <w:r w:rsidRPr="00137A64">
        <w:rPr>
          <w:rFonts w:ascii="Times New Roman" w:hAnsi="Times New Roman" w:cs="Times New Roman"/>
          <w:sz w:val="26"/>
          <w:szCs w:val="26"/>
        </w:rPr>
        <w:t xml:space="preserve"> района. Калужской области.</w:t>
      </w:r>
    </w:p>
    <w:p w:rsidR="001D6EF1" w:rsidRDefault="00137A64" w:rsidP="001D6EF1">
      <w:pPr>
        <w:spacing w:after="0"/>
        <w:jc w:val="both"/>
        <w:rPr>
          <w:rFonts w:ascii="Times New Roman" w:hAnsi="Times New Roman" w:cs="Times New Roman"/>
          <w:sz w:val="26"/>
          <w:szCs w:val="26"/>
        </w:rPr>
      </w:pPr>
      <w:r>
        <w:rPr>
          <w:rFonts w:ascii="Times New Roman" w:hAnsi="Times New Roman" w:cs="Times New Roman"/>
          <w:sz w:val="26"/>
          <w:szCs w:val="26"/>
        </w:rPr>
        <w:t xml:space="preserve">      11.2</w:t>
      </w:r>
      <w:r w:rsidR="001D6EF1">
        <w:rPr>
          <w:rFonts w:ascii="Times New Roman" w:hAnsi="Times New Roman" w:cs="Times New Roman"/>
          <w:sz w:val="26"/>
          <w:szCs w:val="26"/>
        </w:rPr>
        <w:t>. Вопросы, не урегулированные настоящим Решением, решаются в соответствии с действующим бюджетным законодательством Российской  Федерации.</w:t>
      </w: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1D6EF1" w:rsidRDefault="001D6EF1" w:rsidP="001D6EF1">
      <w:pPr>
        <w:spacing w:after="0"/>
        <w:jc w:val="center"/>
        <w:rPr>
          <w:rFonts w:ascii="Times New Roman" w:hAnsi="Times New Roman" w:cs="Times New Roman"/>
          <w:sz w:val="26"/>
          <w:szCs w:val="26"/>
        </w:rPr>
      </w:pPr>
    </w:p>
    <w:p w:rsidR="001D6EF1" w:rsidRDefault="001D6EF1" w:rsidP="001D6EF1">
      <w:pPr>
        <w:spacing w:after="0"/>
        <w:jc w:val="both"/>
        <w:rPr>
          <w:rFonts w:ascii="Times New Roman" w:hAnsi="Times New Roman" w:cs="Times New Roman"/>
          <w:sz w:val="26"/>
          <w:szCs w:val="26"/>
        </w:rPr>
      </w:pPr>
    </w:p>
    <w:p w:rsidR="009D403D" w:rsidRDefault="009D403D"/>
    <w:sectPr w:rsidR="009D403D" w:rsidSect="009D40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D6EF1"/>
    <w:rsid w:val="00031076"/>
    <w:rsid w:val="00084349"/>
    <w:rsid w:val="000A1302"/>
    <w:rsid w:val="000A3551"/>
    <w:rsid w:val="00137A64"/>
    <w:rsid w:val="001D6EF1"/>
    <w:rsid w:val="00253CA4"/>
    <w:rsid w:val="005964BF"/>
    <w:rsid w:val="00662A8B"/>
    <w:rsid w:val="00864897"/>
    <w:rsid w:val="009D403D"/>
    <w:rsid w:val="00B70C77"/>
    <w:rsid w:val="00BA2DD5"/>
    <w:rsid w:val="00EE7D51"/>
    <w:rsid w:val="00F65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0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6E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6EF1"/>
    <w:rPr>
      <w:rFonts w:ascii="Tahoma" w:hAnsi="Tahoma" w:cs="Tahoma"/>
      <w:sz w:val="16"/>
      <w:szCs w:val="16"/>
    </w:rPr>
  </w:style>
  <w:style w:type="character" w:styleId="a5">
    <w:name w:val="Hyperlink"/>
    <w:uiPriority w:val="99"/>
    <w:semiHidden/>
    <w:unhideWhenUsed/>
    <w:rsid w:val="00084349"/>
    <w:rPr>
      <w:color w:val="0000FF"/>
      <w:u w:val="single"/>
    </w:rPr>
  </w:style>
</w:styles>
</file>

<file path=word/webSettings.xml><?xml version="1.0" encoding="utf-8"?>
<w:webSettings xmlns:r="http://schemas.openxmlformats.org/officeDocument/2006/relationships" xmlns:w="http://schemas.openxmlformats.org/wordprocessingml/2006/main">
  <w:divs>
    <w:div w:id="224607250">
      <w:bodyDiv w:val="1"/>
      <w:marLeft w:val="0"/>
      <w:marRight w:val="0"/>
      <w:marTop w:val="0"/>
      <w:marBottom w:val="0"/>
      <w:divBdr>
        <w:top w:val="none" w:sz="0" w:space="0" w:color="auto"/>
        <w:left w:val="none" w:sz="0" w:space="0" w:color="auto"/>
        <w:bottom w:val="none" w:sz="0" w:space="0" w:color="auto"/>
        <w:right w:val="none" w:sz="0" w:space="0" w:color="auto"/>
      </w:divBdr>
    </w:div>
    <w:div w:id="667825198">
      <w:bodyDiv w:val="1"/>
      <w:marLeft w:val="0"/>
      <w:marRight w:val="0"/>
      <w:marTop w:val="0"/>
      <w:marBottom w:val="0"/>
      <w:divBdr>
        <w:top w:val="none" w:sz="0" w:space="0" w:color="auto"/>
        <w:left w:val="none" w:sz="0" w:space="0" w:color="auto"/>
        <w:bottom w:val="none" w:sz="0" w:space="0" w:color="auto"/>
        <w:right w:val="none" w:sz="0" w:space="0" w:color="auto"/>
      </w:divBdr>
    </w:div>
    <w:div w:id="1465193465">
      <w:bodyDiv w:val="1"/>
      <w:marLeft w:val="0"/>
      <w:marRight w:val="0"/>
      <w:marTop w:val="0"/>
      <w:marBottom w:val="0"/>
      <w:divBdr>
        <w:top w:val="none" w:sz="0" w:space="0" w:color="auto"/>
        <w:left w:val="none" w:sz="0" w:space="0" w:color="auto"/>
        <w:bottom w:val="none" w:sz="0" w:space="0" w:color="auto"/>
        <w:right w:val="none" w:sz="0" w:space="0" w:color="auto"/>
      </w:divBdr>
    </w:div>
    <w:div w:id="178522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2015-03-30T09:51:00Z</cp:lastPrinted>
  <dcterms:created xsi:type="dcterms:W3CDTF">2015-03-18T12:08:00Z</dcterms:created>
  <dcterms:modified xsi:type="dcterms:W3CDTF">2015-03-30T10:36:00Z</dcterms:modified>
</cp:coreProperties>
</file>