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0F1D">
        <w:rPr>
          <w:rFonts w:ascii="Times New Roman" w:eastAsia="Times New Roman" w:hAnsi="Times New Roman" w:cs="Times New Roman"/>
          <w:lang w:eastAsia="en-US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498291171" r:id="rId5"/>
        </w:objec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F1D">
        <w:rPr>
          <w:rFonts w:ascii="Times New Roman" w:hAnsi="Times New Roman" w:cs="Times New Roman"/>
          <w:b/>
          <w:bCs/>
          <w:sz w:val="28"/>
          <w:szCs w:val="28"/>
        </w:rPr>
        <w:t>СЕЛЬСКАЯ ДУМА</w: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F1D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550F1D" w:rsidRPr="00550F1D" w:rsidRDefault="00D22BBB" w:rsidP="00550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«ПОСЕЛОК ДУГНА »</w: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F1D">
        <w:rPr>
          <w:rFonts w:ascii="Times New Roman" w:hAnsi="Times New Roman" w:cs="Times New Roman"/>
          <w:b/>
          <w:bCs/>
          <w:sz w:val="28"/>
          <w:szCs w:val="28"/>
        </w:rPr>
        <w:t>Ферзиковского района Калужской области</w: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0F1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0F1D" w:rsidRPr="00550F1D" w:rsidRDefault="00D22BBB" w:rsidP="00550F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06</w:t>
      </w:r>
      <w:r>
        <w:rPr>
          <w:rFonts w:ascii="Times New Roman" w:hAnsi="Times New Roman" w:cs="Times New Roman"/>
          <w:bCs/>
          <w:sz w:val="24"/>
          <w:szCs w:val="24"/>
        </w:rPr>
        <w:t xml:space="preserve"> июл</w:t>
      </w:r>
      <w:r w:rsidR="00550F1D" w:rsidRPr="00550F1D">
        <w:rPr>
          <w:rFonts w:ascii="Times New Roman" w:hAnsi="Times New Roman" w:cs="Times New Roman"/>
          <w:bCs/>
          <w:sz w:val="24"/>
          <w:szCs w:val="24"/>
        </w:rPr>
        <w:t xml:space="preserve">я  2015 года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№ 184</w:t>
      </w:r>
    </w:p>
    <w:p w:rsidR="00550F1D" w:rsidRPr="00550F1D" w:rsidRDefault="00372273" w:rsidP="00550F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п.Дугна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F1D" w:rsidRPr="00550F1D" w:rsidRDefault="00550F1D" w:rsidP="00550F1D">
      <w:pPr>
        <w:spacing w:after="0" w:line="240" w:lineRule="auto"/>
        <w:ind w:right="4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F1D">
        <w:rPr>
          <w:rFonts w:ascii="Times New Roman" w:hAnsi="Times New Roman" w:cs="Times New Roman"/>
          <w:b/>
          <w:sz w:val="24"/>
          <w:szCs w:val="24"/>
        </w:rPr>
        <w:t xml:space="preserve">О внесении дополнений в Правила благоустройства территории сельского поселения </w:t>
      </w:r>
      <w:r w:rsidR="00D22BBB">
        <w:rPr>
          <w:rFonts w:ascii="Times New Roman" w:hAnsi="Times New Roman" w:cs="Times New Roman"/>
          <w:b/>
          <w:sz w:val="24"/>
          <w:szCs w:val="24"/>
        </w:rPr>
        <w:t>«Поселок Дугна»</w:t>
      </w:r>
      <w:r w:rsidRPr="00550F1D">
        <w:rPr>
          <w:rFonts w:ascii="Times New Roman" w:hAnsi="Times New Roman" w:cs="Times New Roman"/>
          <w:b/>
          <w:sz w:val="24"/>
          <w:szCs w:val="24"/>
        </w:rPr>
        <w:t xml:space="preserve"> Ферзиковского района Калужской области</w:t>
      </w:r>
    </w:p>
    <w:p w:rsidR="00550F1D" w:rsidRPr="00550F1D" w:rsidRDefault="00550F1D" w:rsidP="00550F1D">
      <w:pPr>
        <w:pStyle w:val="consplusnormal"/>
        <w:shd w:val="clear" w:color="auto" w:fill="FFFFFF"/>
        <w:spacing w:after="0" w:afterAutospacing="0"/>
        <w:ind w:firstLine="720"/>
        <w:jc w:val="both"/>
        <w:rPr>
          <w:sz w:val="26"/>
          <w:szCs w:val="26"/>
        </w:rPr>
      </w:pPr>
      <w:r w:rsidRPr="00550F1D">
        <w:rPr>
          <w:sz w:val="26"/>
          <w:szCs w:val="26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Постановления Правительства РФ от 30.04.2014 № 403 «Об исчерпывающем перечне процедур в сфере жилищного строительства», руководствуясь Уставом муниципального образования сельского поселения </w:t>
      </w:r>
      <w:r w:rsidR="00D22BBB">
        <w:rPr>
          <w:sz w:val="26"/>
          <w:szCs w:val="26"/>
        </w:rPr>
        <w:t>«Поселок Дугна»</w:t>
      </w:r>
      <w:r w:rsidR="00372273">
        <w:rPr>
          <w:sz w:val="26"/>
          <w:szCs w:val="26"/>
        </w:rPr>
        <w:t>, Поселковая</w:t>
      </w:r>
      <w:r w:rsidRPr="00550F1D">
        <w:rPr>
          <w:sz w:val="26"/>
          <w:szCs w:val="26"/>
        </w:rPr>
        <w:t xml:space="preserve"> Дума сельского поселения  </w:t>
      </w:r>
      <w:r w:rsidR="00D22BBB">
        <w:rPr>
          <w:sz w:val="26"/>
          <w:szCs w:val="26"/>
        </w:rPr>
        <w:t>«Поселок Дугна»</w:t>
      </w:r>
      <w:r w:rsidRPr="00550F1D">
        <w:rPr>
          <w:i/>
          <w:sz w:val="26"/>
          <w:szCs w:val="26"/>
        </w:rPr>
        <w:t>,</w:t>
      </w:r>
      <w:r w:rsidRPr="00550F1D">
        <w:rPr>
          <w:sz w:val="26"/>
          <w:szCs w:val="26"/>
        </w:rPr>
        <w:t xml:space="preserve">  </w:t>
      </w:r>
      <w:r w:rsidRPr="00550F1D">
        <w:rPr>
          <w:b/>
          <w:sz w:val="26"/>
          <w:szCs w:val="26"/>
        </w:rPr>
        <w:t>РЕШИЛА</w:t>
      </w:r>
      <w:r w:rsidRPr="00550F1D">
        <w:rPr>
          <w:sz w:val="26"/>
          <w:szCs w:val="26"/>
        </w:rPr>
        <w:t xml:space="preserve">:                                                            </w:t>
      </w:r>
    </w:p>
    <w:p w:rsidR="00550F1D" w:rsidRPr="00550F1D" w:rsidRDefault="00550F1D" w:rsidP="00550F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 Дополнить </w:t>
      </w:r>
      <w:r w:rsidRPr="00550F1D">
        <w:rPr>
          <w:rFonts w:ascii="Times New Roman" w:hAnsi="Times New Roman" w:cs="Times New Roman"/>
          <w:sz w:val="26"/>
          <w:szCs w:val="26"/>
        </w:rPr>
        <w:t>Правила</w:t>
      </w:r>
      <w:r w:rsidRPr="00550F1D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550F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благоустройства </w:t>
      </w:r>
      <w:r w:rsidRPr="00550F1D">
        <w:rPr>
          <w:rFonts w:ascii="Times New Roman" w:hAnsi="Times New Roman" w:cs="Times New Roman"/>
          <w:sz w:val="26"/>
          <w:szCs w:val="26"/>
        </w:rPr>
        <w:t xml:space="preserve">территории МО СП </w:t>
      </w:r>
      <w:r w:rsidR="00D22BB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550F1D">
        <w:rPr>
          <w:rFonts w:ascii="Times New Roman" w:hAnsi="Times New Roman" w:cs="Times New Roman"/>
          <w:sz w:val="26"/>
          <w:szCs w:val="26"/>
        </w:rPr>
        <w:t xml:space="preserve"> Порядком оформления и выдачи специальных разрешений на производство земляных работ </w:t>
      </w:r>
      <w:r w:rsidRPr="00550F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(приложение № 1 к настоящему Решению).</w:t>
      </w:r>
    </w:p>
    <w:p w:rsidR="00550F1D" w:rsidRPr="00D22BBB" w:rsidRDefault="00550F1D" w:rsidP="00550F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  в силу со дня его официального опубликования в газете Ферзиковского района «Ферзиковские вести» и  подлежит размещению на сайте </w:t>
      </w:r>
      <w:r w:rsidR="00D22BBB">
        <w:rPr>
          <w:rFonts w:ascii="Times New Roman" w:hAnsi="Times New Roman" w:cs="Times New Roman"/>
          <w:sz w:val="26"/>
          <w:szCs w:val="26"/>
        </w:rPr>
        <w:t>www.</w:t>
      </w:r>
      <w:r w:rsidR="00D22BBB">
        <w:rPr>
          <w:rFonts w:ascii="Times New Roman" w:hAnsi="Times New Roman" w:cs="Times New Roman"/>
          <w:sz w:val="26"/>
          <w:szCs w:val="26"/>
          <w:lang w:val="en-US"/>
        </w:rPr>
        <w:t>dugna</w:t>
      </w:r>
      <w:r w:rsidR="00D22BBB" w:rsidRPr="00D22BBB">
        <w:rPr>
          <w:rFonts w:ascii="Times New Roman" w:hAnsi="Times New Roman" w:cs="Times New Roman"/>
          <w:sz w:val="26"/>
          <w:szCs w:val="26"/>
        </w:rPr>
        <w:t>-</w:t>
      </w:r>
      <w:r w:rsidR="00D22BBB">
        <w:rPr>
          <w:rFonts w:ascii="Times New Roman" w:hAnsi="Times New Roman" w:cs="Times New Roman"/>
          <w:sz w:val="26"/>
          <w:szCs w:val="26"/>
          <w:lang w:val="en-US"/>
        </w:rPr>
        <w:t>adm</w:t>
      </w:r>
      <w:r w:rsidR="00D22BBB" w:rsidRPr="00D22BBB">
        <w:rPr>
          <w:rFonts w:ascii="Times New Roman" w:hAnsi="Times New Roman" w:cs="Times New Roman"/>
          <w:sz w:val="26"/>
          <w:szCs w:val="26"/>
        </w:rPr>
        <w:t>.</w:t>
      </w:r>
      <w:r w:rsidR="00D22BBB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550F1D">
        <w:rPr>
          <w:rFonts w:ascii="Times New Roman" w:hAnsi="Times New Roman" w:cs="Times New Roman"/>
          <w:sz w:val="26"/>
          <w:szCs w:val="26"/>
        </w:rPr>
        <w:t>.</w:t>
      </w:r>
    </w:p>
    <w:p w:rsidR="00550F1D" w:rsidRPr="00550F1D" w:rsidRDefault="00550F1D" w:rsidP="00550F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>3. Контроль за исполнением  Решения возложить на главу администрации.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0F1D">
        <w:rPr>
          <w:rFonts w:ascii="Times New Roman" w:hAnsi="Times New Roman" w:cs="Times New Roman"/>
          <w:b/>
          <w:sz w:val="26"/>
          <w:szCs w:val="26"/>
        </w:rPr>
        <w:t>Глава  сельского поселения</w:t>
      </w:r>
    </w:p>
    <w:p w:rsidR="00550F1D" w:rsidRPr="00550F1D" w:rsidRDefault="00D22BBB" w:rsidP="00550F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550F1D" w:rsidRPr="00550F1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В.А.Пикуля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tabs>
          <w:tab w:val="left" w:pos="61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</w:r>
    </w:p>
    <w:p w:rsidR="00550F1D" w:rsidRPr="00550F1D" w:rsidRDefault="00550F1D" w:rsidP="00550F1D">
      <w:pPr>
        <w:tabs>
          <w:tab w:val="left" w:pos="616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2BBB" w:rsidRPr="00550F1D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D22BBB">
        <w:rPr>
          <w:rFonts w:ascii="Times New Roman" w:hAnsi="Times New Roman" w:cs="Times New Roman"/>
          <w:sz w:val="24"/>
          <w:szCs w:val="24"/>
        </w:rPr>
        <w:t>Поселковой Думы</w:t>
      </w: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D22BBB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550F1D" w:rsidRPr="00550F1D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от 06 июл</w:t>
      </w:r>
      <w:r w:rsidR="00550F1D" w:rsidRPr="00550F1D">
        <w:rPr>
          <w:rFonts w:ascii="Times New Roman" w:hAnsi="Times New Roman" w:cs="Times New Roman"/>
          <w:sz w:val="24"/>
          <w:szCs w:val="24"/>
        </w:rPr>
        <w:t>я 2015 года №</w:t>
      </w:r>
      <w:r>
        <w:rPr>
          <w:rFonts w:ascii="Times New Roman" w:hAnsi="Times New Roman" w:cs="Times New Roman"/>
          <w:sz w:val="26"/>
          <w:szCs w:val="26"/>
        </w:rPr>
        <w:t xml:space="preserve"> 184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F1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F1D">
        <w:rPr>
          <w:rFonts w:ascii="Times New Roman" w:hAnsi="Times New Roman" w:cs="Times New Roman"/>
          <w:b/>
          <w:sz w:val="28"/>
          <w:szCs w:val="28"/>
        </w:rPr>
        <w:t>оформления и выдачи специальных разрешений на производство земляных работ</w:t>
      </w:r>
    </w:p>
    <w:p w:rsidR="00550F1D" w:rsidRPr="00550F1D" w:rsidRDefault="00550F1D" w:rsidP="0055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 xml:space="preserve">Специальное разрешение на право производства земляных работ (ордер) </w:t>
      </w:r>
      <w:r w:rsidR="00372273">
        <w:rPr>
          <w:rFonts w:ascii="Times New Roman" w:hAnsi="Times New Roman" w:cs="Times New Roman"/>
          <w:sz w:val="26"/>
          <w:szCs w:val="26"/>
        </w:rPr>
        <w:t>выдается администрацией</w:t>
      </w:r>
      <w:r w:rsidRPr="00550F1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D22BB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550F1D">
        <w:rPr>
          <w:rFonts w:ascii="Times New Roman" w:hAnsi="Times New Roman" w:cs="Times New Roman"/>
          <w:sz w:val="26"/>
          <w:szCs w:val="26"/>
        </w:rPr>
        <w:t xml:space="preserve"> на основании заявления лица, заинтересованного в производстве земляных работ.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 xml:space="preserve">В ордере указываются сведения согласно </w:t>
      </w:r>
      <w:hyperlink r:id="rId6" w:history="1">
        <w:r w:rsidRPr="00550F1D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приложению 2</w:t>
        </w:r>
      </w:hyperlink>
      <w:r w:rsidRPr="00550F1D">
        <w:rPr>
          <w:rFonts w:ascii="Times New Roman" w:hAnsi="Times New Roman" w:cs="Times New Roman"/>
          <w:sz w:val="26"/>
          <w:szCs w:val="26"/>
        </w:rPr>
        <w:t xml:space="preserve"> к настоящему Решению. Вносить исправления в ордер не разрешается.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 xml:space="preserve">Специальное разрешение на право производства земляных работ (ордер) подписывается главой администрации сельского поселения </w:t>
      </w:r>
      <w:r w:rsidR="00D22BB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550F1D">
        <w:rPr>
          <w:rFonts w:ascii="Times New Roman" w:hAnsi="Times New Roman" w:cs="Times New Roman"/>
          <w:sz w:val="26"/>
          <w:szCs w:val="26"/>
        </w:rPr>
        <w:t>, либо лицом, его замещающим.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 xml:space="preserve">Для получения разрешения на производство земляных работ заинтересованное лицо обязано представить в администрацию сельского поселения </w:t>
      </w:r>
      <w:r w:rsidR="00D22BB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550F1D">
        <w:rPr>
          <w:rFonts w:ascii="Times New Roman" w:hAnsi="Times New Roman" w:cs="Times New Roman"/>
          <w:sz w:val="26"/>
          <w:szCs w:val="26"/>
        </w:rPr>
        <w:t>: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а) заявление на выдачу разрешения на производство земляных работ (по установленной форме), график производства работ. В графике конкретно и подробно должны быть указаны все элементы благоустройства, нарушаемые в процессе производства земляных работ, с указанием сроков восстановления их и список ответственных за производство работ и восстановление нарушенных элементов благоустройства лиц;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б) проект производства работ, включая работы в зонах расположения кабельных и воздушных линий электропередачи и линий связи, железнодорожных путей и других ответственных инженерных сетей, с указанием сроков производства работ, ограждаемых территорий и мероприятий по сохранности подземных и наземных инженерных коммуникаций, расположенных в зоне строительства, согласованный с соответствующими эксплуатационными организациями в части методов ведения работ;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в) схему организации дорожного движения на период проведения строительных и ремонтных работ, разработанную проектной организацией;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Если проектом предусмотрена одновременная прокладка нескольких коммуникаций, то специальное разрешение на право производства земляных работ (ордер) выдается на каждый вид работ отдельно.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При производстве работ, затрагивающих несколько улиц, специальное разрешение на право производства земляных работ (ордер) оформляется на каждую улицу отдельно.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Ответственность за нарушение сроков производства земляных работ и восстановления в первоначальный вид места разрытия несут руководители организации, производящей работы, и должностные лица, ответственные за производство работ (указанные в специальном разрешении на право производства земляных работ (ордере).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lastRenderedPageBreak/>
        <w:tab/>
        <w:t>Заказчик несет ответственность за сроки производимых подрядчиком земляных работ и восстановление в первоначальный вид места разрытия в случае невозможности подрядчика производить начатые им земляные работы (ликвидация или реорганизация подрядчика, финансовая несостоятельность и т.п.).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Специальное разрешение на право производства земляных работ (ордер) выдается на весь срок производства работ. Работы, производимые после истечения срока, указанного в специальном разрешении на право производства земляных работ (ордере), приравниваются к работам, проводимым без разрешения.</w:t>
      </w:r>
    </w:p>
    <w:p w:rsidR="00550F1D" w:rsidRPr="00550F1D" w:rsidRDefault="00550F1D" w:rsidP="00550F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0F1D">
        <w:rPr>
          <w:rFonts w:ascii="Times New Roman" w:hAnsi="Times New Roman" w:cs="Times New Roman"/>
          <w:sz w:val="26"/>
          <w:szCs w:val="26"/>
        </w:rPr>
        <w:tab/>
        <w:t>В случае нарушения в процессе производства земляных работ юридическими или физическими лицами настоящих Правил, порядка производства работ по выданному специальному разрешению на право производства земляных раб</w:t>
      </w:r>
      <w:r w:rsidR="00D22BBB">
        <w:rPr>
          <w:rFonts w:ascii="Times New Roman" w:hAnsi="Times New Roman" w:cs="Times New Roman"/>
          <w:sz w:val="26"/>
          <w:szCs w:val="26"/>
        </w:rPr>
        <w:t>от (ордеру) администрация</w:t>
      </w:r>
      <w:r w:rsidRPr="00550F1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D22BB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550F1D">
        <w:rPr>
          <w:rFonts w:ascii="Times New Roman" w:hAnsi="Times New Roman" w:cs="Times New Roman"/>
          <w:sz w:val="26"/>
          <w:szCs w:val="26"/>
        </w:rPr>
        <w:t xml:space="preserve"> вправе принять решение о приостановлении действия указанного разрешения и не выдавать этому юридическому или физическому лицу разрешение (ордер) на новые работы до завершения ими начатых работ.</w:t>
      </w: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F1D" w:rsidRDefault="00550F1D" w:rsidP="00550F1D">
      <w:pPr>
        <w:spacing w:after="0" w:line="240" w:lineRule="auto"/>
        <w:rPr>
          <w:rFonts w:ascii="Times New Roman" w:hAnsi="Times New Roman" w:cs="Times New Roman"/>
        </w:rPr>
      </w:pPr>
    </w:p>
    <w:p w:rsidR="00D22BBB" w:rsidRPr="00550F1D" w:rsidRDefault="00D22BBB" w:rsidP="00550F1D">
      <w:pPr>
        <w:spacing w:after="0" w:line="240" w:lineRule="auto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rPr>
          <w:rFonts w:ascii="Times New Roman" w:hAnsi="Times New Roman" w:cs="Times New Roman"/>
        </w:rPr>
      </w:pP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D22BBB">
        <w:rPr>
          <w:rFonts w:ascii="Times New Roman" w:hAnsi="Times New Roman" w:cs="Times New Roman"/>
          <w:sz w:val="24"/>
          <w:szCs w:val="24"/>
        </w:rPr>
        <w:t>Поселковой Думы</w:t>
      </w:r>
      <w:r w:rsidRPr="00550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1D" w:rsidRPr="00550F1D" w:rsidRDefault="00550F1D" w:rsidP="00550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D22BBB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550F1D" w:rsidRPr="00550F1D" w:rsidRDefault="00D22BBB" w:rsidP="00550F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 июл</w:t>
      </w:r>
      <w:r w:rsidR="00550F1D" w:rsidRPr="00550F1D">
        <w:rPr>
          <w:rFonts w:ascii="Times New Roman" w:hAnsi="Times New Roman" w:cs="Times New Roman"/>
          <w:sz w:val="24"/>
          <w:szCs w:val="24"/>
        </w:rPr>
        <w:t>я 2015 года № 1</w:t>
      </w:r>
      <w:r>
        <w:rPr>
          <w:rFonts w:ascii="Times New Roman" w:hAnsi="Times New Roman" w:cs="Times New Roman"/>
          <w:sz w:val="24"/>
          <w:szCs w:val="24"/>
        </w:rPr>
        <w:t>84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РОССИЙСКАЯ ФЕДЕРАЦИЯ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КАЛУЖСКАЯ ОБЛАСТЬ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ab/>
        <w:t>ФЕРЗИКОВСКИЙ РАЙОН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    АДМИНИСТРАЦИЯ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СЕЛЬСКОГО ПОСЕЛЕНИЯ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22BBB">
        <w:rPr>
          <w:rFonts w:ascii="Times New Roman" w:hAnsi="Times New Roman" w:cs="Times New Roman"/>
          <w:sz w:val="24"/>
          <w:szCs w:val="24"/>
        </w:rPr>
        <w:t>«ПОСЕЛОК ДУГНА»</w:t>
      </w:r>
      <w:r w:rsidRPr="00550F1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2498</w:t>
      </w:r>
      <w:r w:rsidR="00D22BBB">
        <w:rPr>
          <w:rFonts w:ascii="Times New Roman" w:hAnsi="Times New Roman" w:cs="Times New Roman"/>
          <w:sz w:val="24"/>
          <w:szCs w:val="24"/>
        </w:rPr>
        <w:t>11</w:t>
      </w:r>
      <w:r w:rsidR="00D22BBB">
        <w:rPr>
          <w:rFonts w:ascii="Times New Roman" w:hAnsi="Times New Roman" w:cs="Times New Roman"/>
          <w:sz w:val="24"/>
          <w:szCs w:val="24"/>
          <w:shd w:val="clear" w:color="auto" w:fill="FFFFFF"/>
        </w:rPr>
        <w:t>, ул. Больничная, д. 11</w:t>
      </w:r>
      <w:r w:rsidRPr="00550F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0F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2B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п.Дугна</w:t>
      </w:r>
      <w:r w:rsidRPr="00550F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0F1D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</w:rPr>
        <w:t xml:space="preserve">               </w:t>
      </w:r>
      <w:r w:rsidRPr="00550F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Ферзиковский район 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Калужская область</w:t>
      </w:r>
    </w:p>
    <w:p w:rsidR="00D22BBB" w:rsidRDefault="00550F1D" w:rsidP="00D22B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</w:t>
      </w:r>
      <w:r w:rsidRPr="00550F1D">
        <w:rPr>
          <w:rFonts w:ascii="Times New Roman" w:hAnsi="Times New Roman" w:cs="Times New Roman"/>
          <w:sz w:val="24"/>
          <w:szCs w:val="24"/>
        </w:rPr>
        <w:tab/>
      </w:r>
      <w:r w:rsidRPr="00550F1D">
        <w:rPr>
          <w:rFonts w:ascii="Times New Roman" w:hAnsi="Times New Roman" w:cs="Times New Roman"/>
          <w:sz w:val="24"/>
          <w:szCs w:val="24"/>
        </w:rPr>
        <w:tab/>
      </w:r>
    </w:p>
    <w:p w:rsidR="00550F1D" w:rsidRPr="00D22BBB" w:rsidRDefault="00550F1D" w:rsidP="00D22B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b/>
          <w:sz w:val="24"/>
          <w:szCs w:val="24"/>
        </w:rPr>
        <w:t>Специально</w:t>
      </w:r>
      <w:r w:rsidR="00D22BBB">
        <w:rPr>
          <w:rFonts w:ascii="Times New Roman" w:hAnsi="Times New Roman" w:cs="Times New Roman"/>
          <w:b/>
          <w:sz w:val="24"/>
          <w:szCs w:val="24"/>
        </w:rPr>
        <w:t>е разрешение (ордер)N ___от____</w:t>
      </w:r>
      <w:r w:rsidRPr="00550F1D">
        <w:rPr>
          <w:rFonts w:ascii="Times New Roman" w:hAnsi="Times New Roman" w:cs="Times New Roman"/>
          <w:b/>
          <w:sz w:val="24"/>
          <w:szCs w:val="24"/>
        </w:rPr>
        <w:t xml:space="preserve">на право производства </w:t>
      </w:r>
      <w:r w:rsidR="00D22BBB">
        <w:rPr>
          <w:rFonts w:ascii="Times New Roman" w:hAnsi="Times New Roman" w:cs="Times New Roman"/>
          <w:b/>
          <w:sz w:val="24"/>
          <w:szCs w:val="24"/>
        </w:rPr>
        <w:t>земляных работ</w:t>
      </w:r>
    </w:p>
    <w:p w:rsidR="00550F1D" w:rsidRPr="00550F1D" w:rsidRDefault="00550F1D" w:rsidP="00D22B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Выдан организации (заказчику) на производство земляных работ 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Ответственное лицо заказчика за производство работ 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Адрес организации-заказчика 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Подрядная   организация  на  проведение  земляных  работ  (при  наличии договора   на  выполнение  работ  по  ремонту  твердого  покрытия  в  месте производства земляных работ (далее - договор) 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Ответственное  лицо  подрядчика  за  производство  работ  (при  наличии договора) 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Адрес организации-подрядчика (при наличии договора) 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Адрес производства работ 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Вид работ __________________________________________________________________________________________________________________________________________________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в соответствии с проектом.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При производстве работ </w:t>
      </w:r>
      <w:r w:rsidRPr="00550F1D">
        <w:rPr>
          <w:rFonts w:ascii="Times New Roman" w:hAnsi="Times New Roman" w:cs="Times New Roman"/>
          <w:b/>
          <w:sz w:val="24"/>
          <w:szCs w:val="24"/>
        </w:rPr>
        <w:t>________________________________________ ОБЯЗАН: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50F1D" w:rsidRPr="00550F1D" w:rsidRDefault="00550F1D" w:rsidP="0055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1.  Все  работы,  связанные  с  прокладкой,  переустройством инженерных сетей,  производить  в  строгом  соответствии с Правилами благоустройства и озеленения территорий муниципального образования сельское поселение </w:t>
      </w:r>
      <w:r w:rsidR="00D22BBB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550F1D" w:rsidRPr="00550F1D" w:rsidRDefault="00550F1D" w:rsidP="0055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lastRenderedPageBreak/>
        <w:t xml:space="preserve">    2.  До  начала  работ  вызвать  на  место  разрытия  представителей  от организаций, имеющих на балансе подземные коммуникации.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3.  Перед началом работ сообщит</w:t>
      </w:r>
      <w:r w:rsidR="00D22BBB">
        <w:rPr>
          <w:rFonts w:ascii="Times New Roman" w:hAnsi="Times New Roman" w:cs="Times New Roman"/>
          <w:sz w:val="24"/>
          <w:szCs w:val="24"/>
        </w:rPr>
        <w:t>ь об этом в администрацию</w:t>
      </w:r>
      <w:r w:rsidRPr="00550F1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D22BBB">
        <w:rPr>
          <w:rFonts w:ascii="Times New Roman" w:hAnsi="Times New Roman" w:cs="Times New Roman"/>
          <w:sz w:val="24"/>
          <w:szCs w:val="24"/>
        </w:rPr>
        <w:t>«Поселок Дугна» по тел.: 55-139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4.  Особые  отметки.  Обеспечить  безопасное  движение автотранспорта и пешеходов 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D22B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5. Начало работ с _____________ 201__ г. Окончание работ _______________ 201__ г. </w:t>
      </w:r>
    </w:p>
    <w:p w:rsidR="00550F1D" w:rsidRPr="00550F1D" w:rsidRDefault="00550F1D" w:rsidP="00550F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с восстановлением места разрытия в первоначальном виде.</w:t>
      </w:r>
    </w:p>
    <w:p w:rsidR="00372273" w:rsidRPr="00550F1D" w:rsidRDefault="00550F1D" w:rsidP="00372273">
      <w:pPr>
        <w:pStyle w:val="ConsPlusNonformat"/>
        <w:rPr>
          <w:rFonts w:ascii="Times New Roman" w:hAnsi="Times New Roman" w:cs="Times New Roman"/>
        </w:rPr>
      </w:pPr>
      <w:r w:rsidRPr="00550F1D">
        <w:rPr>
          <w:rFonts w:ascii="Times New Roman" w:hAnsi="Times New Roman" w:cs="Times New Roman"/>
          <w:sz w:val="24"/>
          <w:szCs w:val="24"/>
        </w:rPr>
        <w:br w:type="page"/>
      </w:r>
      <w:r w:rsidR="00372273" w:rsidRPr="00550F1D">
        <w:rPr>
          <w:rFonts w:ascii="Times New Roman" w:hAnsi="Times New Roman" w:cs="Times New Roman"/>
        </w:rPr>
        <w:lastRenderedPageBreak/>
        <w:t xml:space="preserve">             Оборотная сторона специального разрешения</w:t>
      </w:r>
    </w:p>
    <w:p w:rsidR="00372273" w:rsidRPr="00550F1D" w:rsidRDefault="00372273" w:rsidP="00372273">
      <w:pPr>
        <w:pStyle w:val="ConsPlusNonformat"/>
        <w:rPr>
          <w:rFonts w:ascii="Times New Roman" w:hAnsi="Times New Roman" w:cs="Times New Roman"/>
        </w:rPr>
      </w:pPr>
      <w:r w:rsidRPr="00550F1D">
        <w:rPr>
          <w:rFonts w:ascii="Times New Roman" w:hAnsi="Times New Roman" w:cs="Times New Roman"/>
        </w:rPr>
        <w:t>------------------------------------------------------------------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6.  При  производстве  работ  с  нарушением  твердого покрытия обратную засыпку проводить песком на всю глубину траншеи ________, щебнем ______ см, асфальтом ___________ см. 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7. Разрытие под твердым покрытием принял ____________________ 201___ г.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Подпись ________________________, фамилия, инициалы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8. Восстановленное место разрытия в первоначальном виде принял __________________________________________________________________________  201__ г.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Подпись __________________, фамилия, инициалы ______________________________________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Подпись __________________, фамилия, инициалы ______________________________________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9.  В случае нарушения сроков производства работ, указанных в ордере, к организациям-нарушителям   будут   применены   меры  согласно  действующему законодательству.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10.  Настоящий  ордер  и  проект  иметь  при себе на месте производства работ для предъявления инспектирующей организации.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11. По окончании работ ордер вернуть в орган, выдавший данный ордер.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Подпись лица, ответственного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за производство земляных работ ____________________    ________________________________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550F1D">
        <w:rPr>
          <w:rFonts w:ascii="Times New Roman" w:hAnsi="Times New Roman" w:cs="Times New Roman"/>
        </w:rPr>
        <w:t>(подпись)                                   (расшифровка подписи)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Лицо, выдавшее ордер ______________________________________________________________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550F1D">
        <w:rPr>
          <w:rFonts w:ascii="Times New Roman" w:hAnsi="Times New Roman" w:cs="Times New Roman"/>
        </w:rPr>
        <w:t>(должность, Ф.И.О.)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Подпись лица, выдавшего ордер ___________________    _________________________________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550F1D">
        <w:rPr>
          <w:rFonts w:ascii="Times New Roman" w:hAnsi="Times New Roman" w:cs="Times New Roman"/>
        </w:rPr>
        <w:t>(подпись)                                   (расшифровка подписи</w:t>
      </w:r>
      <w:r w:rsidRPr="00550F1D">
        <w:rPr>
          <w:rFonts w:ascii="Times New Roman" w:hAnsi="Times New Roman" w:cs="Times New Roman"/>
          <w:sz w:val="24"/>
          <w:szCs w:val="24"/>
        </w:rPr>
        <w:t>)</w:t>
      </w: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2273" w:rsidRPr="00550F1D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Примечание: 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B55AE" w:rsidRPr="00372273" w:rsidRDefault="00372273" w:rsidP="00372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F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8B55AE" w:rsidRPr="00372273" w:rsidSect="00963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0F1D"/>
    <w:rsid w:val="00372273"/>
    <w:rsid w:val="00550F1D"/>
    <w:rsid w:val="008B55AE"/>
    <w:rsid w:val="00963004"/>
    <w:rsid w:val="00D2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50F1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50F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50F1D"/>
  </w:style>
  <w:style w:type="character" w:styleId="a3">
    <w:name w:val="Hyperlink"/>
    <w:basedOn w:val="a0"/>
    <w:uiPriority w:val="99"/>
    <w:semiHidden/>
    <w:unhideWhenUsed/>
    <w:rsid w:val="00550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62C5F3234C53EB87F3CA661C28D0C4A544A2C443D7F6956031B06163622C11A54193EE2B562263845BCFTAh3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2015-07-13T07:57:00Z</dcterms:created>
  <dcterms:modified xsi:type="dcterms:W3CDTF">2015-07-13T08:13:00Z</dcterms:modified>
</cp:coreProperties>
</file>