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94" w:rsidRDefault="00F35894" w:rsidP="00F358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04783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5" o:title=""/>
          </v:shape>
          <o:OLEObject Type="Embed" ProgID="PBrush" ShapeID="_x0000_i1025" DrawAspect="Content" ObjectID="_1508046541" r:id="rId6"/>
        </w:object>
      </w:r>
    </w:p>
    <w:p w:rsidR="00F35894" w:rsidRDefault="004B5151" w:rsidP="00F35894">
      <w:pPr>
        <w:spacing w:after="0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Поселковая Дума</w:t>
      </w:r>
    </w:p>
    <w:p w:rsidR="00F35894" w:rsidRDefault="00F35894" w:rsidP="00F35894">
      <w:pPr>
        <w:spacing w:after="0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се</w:t>
      </w:r>
      <w:r w:rsidR="004B5151">
        <w:rPr>
          <w:rFonts w:ascii="Times New Roman" w:eastAsia="Times New Roman" w:hAnsi="Times New Roman" w:cs="Times New Roman"/>
          <w:b/>
          <w:sz w:val="26"/>
          <w:szCs w:val="26"/>
        </w:rPr>
        <w:t>льского поселения “Поселок Дугна»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” </w:t>
      </w:r>
    </w:p>
    <w:p w:rsidR="00F35894" w:rsidRDefault="00F35894" w:rsidP="00F358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 Калужской области</w:t>
      </w:r>
    </w:p>
    <w:p w:rsidR="00F35894" w:rsidRDefault="00F35894" w:rsidP="00F3589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F35894" w:rsidRDefault="00F35894" w:rsidP="00F35894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F35894" w:rsidRDefault="00F35894" w:rsidP="00F3589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35894" w:rsidRDefault="00F35894" w:rsidP="00F35894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от 30 октября 2015 года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12</w:t>
      </w:r>
    </w:p>
    <w:p w:rsidR="00F35894" w:rsidRDefault="004B5151" w:rsidP="00F3589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угна</w:t>
      </w:r>
    </w:p>
    <w:p w:rsidR="00F35894" w:rsidRDefault="00F35894" w:rsidP="00F3589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5894" w:rsidRDefault="00F35894" w:rsidP="00F35894">
      <w:pPr>
        <w:tabs>
          <w:tab w:val="left" w:pos="4395"/>
        </w:tabs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назначении на должность Главы администрации сельского поселения </w:t>
      </w:r>
      <w:r w:rsidR="004B5151">
        <w:rPr>
          <w:rFonts w:ascii="Times New Roman" w:eastAsia="Times New Roman" w:hAnsi="Times New Roman" w:cs="Times New Roman"/>
          <w:b/>
          <w:bCs/>
          <w:sz w:val="24"/>
          <w:szCs w:val="24"/>
        </w:rPr>
        <w:t>«Поселок Дугна»</w:t>
      </w:r>
    </w:p>
    <w:p w:rsidR="00F35894" w:rsidRDefault="00F35894" w:rsidP="00F35894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35894" w:rsidRDefault="00F35894" w:rsidP="00F358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по результатам конкурса на замещение должности Главы администрации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протокол заседания конкурсной комиссии по проведению конкурса на замещение должности Главы сельского поселения </w:t>
      </w:r>
      <w:r w:rsidR="004B515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от </w:t>
      </w:r>
      <w:r w:rsidR="0017133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30 октября 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015 года № 3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) </w:t>
      </w:r>
      <w:r w:rsidR="004B515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Поселковая Дума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сельского поселения </w:t>
      </w:r>
      <w:r w:rsidR="004B515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РЕШИЛА:</w:t>
      </w:r>
    </w:p>
    <w:p w:rsidR="00F35894" w:rsidRDefault="00F35894" w:rsidP="00F358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35894" w:rsidRDefault="00F35894" w:rsidP="00F3589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Назнач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ить Бохан Людмилу Ивановну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 30 октября 2015 года на должность Главы администрации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 контракту на срок полномочий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третьего созыва (до дня начала работы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нового созыва), но не менее чем на два года.</w:t>
      </w:r>
    </w:p>
    <w:p w:rsidR="00F35894" w:rsidRDefault="00F35894" w:rsidP="00F35894">
      <w:pPr>
        <w:numPr>
          <w:ilvl w:val="0"/>
          <w:numId w:val="1"/>
        </w:numPr>
        <w:tabs>
          <w:tab w:val="num" w:pos="-142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Решение вступает в силу со дня его принятия и подлежит официальному опубликованию в газете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Ферзиковские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вести». </w:t>
      </w:r>
    </w:p>
    <w:p w:rsidR="00F35894" w:rsidRDefault="00F35894" w:rsidP="00F3589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894" w:rsidRDefault="00F35894" w:rsidP="00F3589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894" w:rsidRDefault="00F35894" w:rsidP="00F3589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894" w:rsidRDefault="00F35894" w:rsidP="00F3589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Глава сельского поселения</w:t>
      </w:r>
    </w:p>
    <w:p w:rsidR="00F35894" w:rsidRDefault="004B5151" w:rsidP="00F3589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«Поселок Дугна»</w:t>
      </w:r>
      <w:r w:rsidR="00F35894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Н.А.Клещеева</w:t>
      </w:r>
      <w:proofErr w:type="spellEnd"/>
    </w:p>
    <w:p w:rsidR="00F35894" w:rsidRDefault="00F35894" w:rsidP="00F35894">
      <w:pPr>
        <w:rPr>
          <w:lang w:eastAsia="en-US"/>
        </w:rPr>
      </w:pPr>
    </w:p>
    <w:p w:rsidR="00F35894" w:rsidRDefault="00F35894" w:rsidP="00F35894"/>
    <w:p w:rsidR="00F35894" w:rsidRDefault="00F35894" w:rsidP="00F35894"/>
    <w:p w:rsidR="00F35894" w:rsidRDefault="00F35894" w:rsidP="00F35894"/>
    <w:p w:rsidR="00F35894" w:rsidRDefault="00F35894" w:rsidP="00F35894"/>
    <w:p w:rsidR="00F35894" w:rsidRDefault="00F35894" w:rsidP="00F35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F35894" w:rsidRDefault="00F35894" w:rsidP="00F35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ПРОТОКОЛ №</w:t>
      </w:r>
      <w:r w:rsidR="004B5151">
        <w:rPr>
          <w:rFonts w:ascii="Times New Roman" w:eastAsia="Times New Roman" w:hAnsi="Times New Roman" w:cs="Times New Roman"/>
          <w:b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:rsidR="00F35894" w:rsidRDefault="00F35894" w:rsidP="00F35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Заседания </w:t>
      </w:r>
      <w:r w:rsidR="004B5151">
        <w:rPr>
          <w:rFonts w:ascii="Times New Roman" w:eastAsia="Times New Roman" w:hAnsi="Times New Roman" w:cs="Times New Roman"/>
          <w:b/>
          <w:sz w:val="26"/>
          <w:szCs w:val="26"/>
        </w:rPr>
        <w:t>Поселковой Думы</w:t>
      </w:r>
    </w:p>
    <w:p w:rsidR="00F35894" w:rsidRDefault="00F35894" w:rsidP="00F35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сельского поселения </w:t>
      </w:r>
      <w:r w:rsidR="004B5151">
        <w:rPr>
          <w:rFonts w:ascii="Times New Roman" w:eastAsia="Times New Roman" w:hAnsi="Times New Roman" w:cs="Times New Roman"/>
          <w:b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третьего созыва</w:t>
      </w:r>
    </w:p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Место проведения: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«30»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_октября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 2015 года</w:t>
      </w:r>
    </w:p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Калужская область,                                          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 xml:space="preserve">                     начало в 16 час.0</w:t>
      </w:r>
      <w:r>
        <w:rPr>
          <w:rFonts w:ascii="Times New Roman" w:eastAsia="Times New Roman" w:hAnsi="Times New Roman" w:cs="Times New Roman"/>
          <w:sz w:val="26"/>
          <w:szCs w:val="26"/>
        </w:rPr>
        <w:t>0 мин.</w:t>
      </w:r>
    </w:p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район,</w:t>
      </w:r>
    </w:p>
    <w:p w:rsidR="00F35894" w:rsidRDefault="004B5151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угна, ул. Больничная, д.11</w:t>
      </w:r>
    </w:p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Всего депутатов – 7 чел.</w:t>
      </w:r>
    </w:p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Присутствовали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B5151">
        <w:rPr>
          <w:rFonts w:ascii="Times New Roman" w:eastAsia="Times New Roman" w:hAnsi="Times New Roman" w:cs="Times New Roman"/>
          <w:sz w:val="26"/>
          <w:szCs w:val="26"/>
        </w:rPr>
        <w:t>Клещеева</w:t>
      </w:r>
      <w:proofErr w:type="spellEnd"/>
      <w:r w:rsidR="004B5151">
        <w:rPr>
          <w:rFonts w:ascii="Times New Roman" w:eastAsia="Times New Roman" w:hAnsi="Times New Roman" w:cs="Times New Roman"/>
          <w:sz w:val="26"/>
          <w:szCs w:val="26"/>
        </w:rPr>
        <w:t xml:space="preserve"> Н.А.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..     -   депутат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 xml:space="preserve">                  Ходырева Ю.В.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  депутат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</w:p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proofErr w:type="spellStart"/>
      <w:r w:rsidR="004B5151">
        <w:rPr>
          <w:rFonts w:ascii="Times New Roman" w:eastAsia="Times New Roman" w:hAnsi="Times New Roman" w:cs="Times New Roman"/>
          <w:sz w:val="26"/>
          <w:szCs w:val="26"/>
        </w:rPr>
        <w:t>Шкрябенкова</w:t>
      </w:r>
      <w:proofErr w:type="spellEnd"/>
      <w:r w:rsidR="004B5151">
        <w:rPr>
          <w:rFonts w:ascii="Times New Roman" w:eastAsia="Times New Roman" w:hAnsi="Times New Roman" w:cs="Times New Roman"/>
          <w:sz w:val="26"/>
          <w:szCs w:val="26"/>
        </w:rPr>
        <w:t xml:space="preserve"> Г.С.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  депутат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</w:p>
    <w:p w:rsidR="004B5151" w:rsidRDefault="004B5151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Антонова Н.А.</w:t>
      </w:r>
      <w:r w:rsidR="00F35894">
        <w:rPr>
          <w:rFonts w:ascii="Times New Roman" w:eastAsia="Times New Roman" w:hAnsi="Times New Roman" w:cs="Times New Roman"/>
          <w:sz w:val="26"/>
          <w:szCs w:val="26"/>
        </w:rPr>
        <w:t xml:space="preserve">  -  депутат </w:t>
      </w:r>
      <w:r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 w:rsidR="00F358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35894" w:rsidRDefault="004B5151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Силаева М.А.</w:t>
      </w:r>
      <w:r w:rsidR="00F35894">
        <w:rPr>
          <w:rFonts w:ascii="Times New Roman" w:eastAsia="Times New Roman" w:hAnsi="Times New Roman" w:cs="Times New Roman"/>
          <w:sz w:val="26"/>
          <w:szCs w:val="26"/>
        </w:rPr>
        <w:t xml:space="preserve">-   депутат </w:t>
      </w:r>
      <w:r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</w:p>
    <w:p w:rsidR="00F35894" w:rsidRDefault="004B5151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Косарев Д.Ю.- </w:t>
      </w:r>
      <w:r w:rsidR="00F35894">
        <w:rPr>
          <w:rFonts w:ascii="Times New Roman" w:eastAsia="Times New Roman" w:hAnsi="Times New Roman" w:cs="Times New Roman"/>
          <w:sz w:val="26"/>
          <w:szCs w:val="26"/>
        </w:rPr>
        <w:t xml:space="preserve">депутат </w:t>
      </w:r>
      <w:r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 w:rsidR="00F35894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</w:p>
    <w:p w:rsidR="00F35894" w:rsidRDefault="004B5151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Ряжский И.Н.</w:t>
      </w:r>
      <w:r w:rsidR="00F35894">
        <w:rPr>
          <w:rFonts w:ascii="Times New Roman" w:eastAsia="Times New Roman" w:hAnsi="Times New Roman" w:cs="Times New Roman"/>
          <w:sz w:val="26"/>
          <w:szCs w:val="26"/>
        </w:rPr>
        <w:t xml:space="preserve">-   депутат </w:t>
      </w:r>
      <w:r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</w:p>
    <w:p w:rsidR="00F35894" w:rsidRDefault="00F35894" w:rsidP="00F35894">
      <w:pPr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35894" w:rsidRDefault="00F35894" w:rsidP="00F35894">
      <w:pPr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Слушали:</w:t>
      </w:r>
      <w:r w:rsidR="004B51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депутата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 - Силаеву Маргариту Александровну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которая предложила назначить на должность Главы администрации 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35894" w:rsidRDefault="004B5151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Бохан Людмилу Ивановну</w:t>
      </w:r>
      <w:r w:rsidR="00F35894">
        <w:rPr>
          <w:rFonts w:ascii="Times New Roman" w:eastAsia="Times New Roman" w:hAnsi="Times New Roman" w:cs="Times New Roman"/>
          <w:sz w:val="26"/>
          <w:szCs w:val="26"/>
          <w:u w:val="single"/>
        </w:rPr>
        <w:t>;</w:t>
      </w:r>
    </w:p>
    <w:p w:rsidR="00F35894" w:rsidRDefault="00F35894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депутата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 - Ряжского Игоря Николаевича, который предложил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назначить на должность Главы администрации 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35894" w:rsidRDefault="00F35894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_</w:t>
      </w:r>
      <w:r w:rsidR="004B5151">
        <w:rPr>
          <w:rFonts w:ascii="Times New Roman" w:eastAsia="Times New Roman" w:hAnsi="Times New Roman" w:cs="Times New Roman"/>
          <w:sz w:val="26"/>
          <w:szCs w:val="26"/>
          <w:u w:val="single"/>
        </w:rPr>
        <w:t>Бохан</w:t>
      </w:r>
      <w:proofErr w:type="spellEnd"/>
      <w:r w:rsidR="004B5151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Людмилу Ивановну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35894" w:rsidRDefault="00F35894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35894" w:rsidRDefault="00F35894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Голосовали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:к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андидат</w:t>
      </w:r>
      <w:proofErr w:type="spellEnd"/>
      <w:r w:rsidR="004B5151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Бохан Людмила Ивановна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.</w:t>
      </w:r>
    </w:p>
    <w:p w:rsidR="00F35894" w:rsidRDefault="00F35894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«ЗА» - 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7.</w:t>
      </w:r>
    </w:p>
    <w:p w:rsidR="00F35894" w:rsidRDefault="00F35894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«ПРОТИВ» - 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0.</w:t>
      </w:r>
    </w:p>
    <w:p w:rsidR="00F35894" w:rsidRDefault="00F35894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«ВОЗДЕРЖАЛИСЬ» - 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0.</w:t>
      </w:r>
    </w:p>
    <w:p w:rsidR="00F35894" w:rsidRDefault="00F35894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35894" w:rsidRDefault="00F35894" w:rsidP="00F3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Решили: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назначить на должность Главы администрации сельского поселения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 Бохан Людмилу Ивановну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.</w:t>
      </w:r>
    </w:p>
    <w:p w:rsidR="004B5151" w:rsidRDefault="004B5151" w:rsidP="004B51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35894" w:rsidRDefault="00F35894" w:rsidP="004B5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Глава сельского поселения</w:t>
      </w:r>
    </w:p>
    <w:p w:rsidR="00F35894" w:rsidRDefault="00F35894" w:rsidP="004B5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B5151">
        <w:rPr>
          <w:rFonts w:ascii="Times New Roman" w:eastAsia="Times New Roman" w:hAnsi="Times New Roman" w:cs="Times New Roman"/>
          <w:b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</w:t>
      </w:r>
      <w:r w:rsidR="004B515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Н.А. </w:t>
      </w:r>
      <w:proofErr w:type="spellStart"/>
      <w:r w:rsidR="004B5151">
        <w:rPr>
          <w:rFonts w:ascii="Times New Roman" w:eastAsia="Times New Roman" w:hAnsi="Times New Roman" w:cs="Times New Roman"/>
          <w:b/>
          <w:sz w:val="26"/>
          <w:szCs w:val="26"/>
        </w:rPr>
        <w:t>Клещеева</w:t>
      </w:r>
      <w:proofErr w:type="spellEnd"/>
    </w:p>
    <w:p w:rsidR="004B5151" w:rsidRDefault="004B5151" w:rsidP="004B5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35894" w:rsidRDefault="00F35894" w:rsidP="00F3589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Депутаты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Поселковой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МО СП </w:t>
      </w:r>
      <w:r w:rsidR="004B5151"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Ind w:w="4928" w:type="dxa"/>
        <w:tblLook w:val="04A0"/>
      </w:tblPr>
      <w:tblGrid>
        <w:gridCol w:w="4643"/>
      </w:tblGrid>
      <w:tr w:rsidR="00F35894" w:rsidTr="00F3589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894" w:rsidRDefault="004B5151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Клещеева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Н.А</w:t>
            </w:r>
          </w:p>
        </w:tc>
      </w:tr>
      <w:tr w:rsidR="00F35894" w:rsidTr="00F3589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894" w:rsidRDefault="004B5151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Ходырева Ю.В.</w:t>
            </w:r>
          </w:p>
        </w:tc>
      </w:tr>
      <w:tr w:rsidR="00F35894" w:rsidTr="00F3589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894" w:rsidRDefault="004B5151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Шкрябенкова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Г.С.</w:t>
            </w:r>
          </w:p>
        </w:tc>
      </w:tr>
      <w:tr w:rsidR="00F35894" w:rsidTr="00F3589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894" w:rsidRDefault="004B5151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Антонова Н.А.</w:t>
            </w:r>
          </w:p>
        </w:tc>
      </w:tr>
      <w:tr w:rsidR="00F35894" w:rsidTr="00F3589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894" w:rsidRDefault="004B5151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Силаева М.А.</w:t>
            </w:r>
          </w:p>
        </w:tc>
      </w:tr>
      <w:tr w:rsidR="00F35894" w:rsidTr="00F3589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894" w:rsidRDefault="004B5151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Косарев Д.Ю.</w:t>
            </w:r>
          </w:p>
        </w:tc>
      </w:tr>
      <w:tr w:rsidR="00F35894" w:rsidTr="00F3589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894" w:rsidRDefault="004B5151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Ряжский И.Н.</w:t>
            </w:r>
          </w:p>
        </w:tc>
      </w:tr>
    </w:tbl>
    <w:p w:rsidR="00F35894" w:rsidRDefault="00F35894" w:rsidP="00F358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835CB" w:rsidRDefault="00B835CB"/>
    <w:sectPr w:rsidR="00B835CB" w:rsidSect="0040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5894"/>
    <w:rsid w:val="0017133C"/>
    <w:rsid w:val="00404783"/>
    <w:rsid w:val="004B5151"/>
    <w:rsid w:val="008C79B3"/>
    <w:rsid w:val="00B835CB"/>
    <w:rsid w:val="00F35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89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4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2015-11-03T06:00:00Z</cp:lastPrinted>
  <dcterms:created xsi:type="dcterms:W3CDTF">2015-10-30T08:09:00Z</dcterms:created>
  <dcterms:modified xsi:type="dcterms:W3CDTF">2015-11-03T06:03:00Z</dcterms:modified>
</cp:coreProperties>
</file>