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BCC" w:rsidRDefault="00B80BCC" w:rsidP="00FF5A17">
      <w:pPr>
        <w:tabs>
          <w:tab w:val="left" w:pos="4678"/>
        </w:tabs>
        <w:spacing w:after="0" w:line="240" w:lineRule="auto"/>
        <w:rPr>
          <w:rFonts w:ascii="Times New Roman" w:eastAsia="Times New Roman" w:hAnsi="Times New Roman" w:cs="Times New Roman"/>
          <w:sz w:val="20"/>
          <w:szCs w:val="20"/>
        </w:rPr>
      </w:pPr>
    </w:p>
    <w:p w:rsidR="0019558D" w:rsidRPr="0019558D" w:rsidRDefault="0019558D" w:rsidP="0019558D">
      <w:pPr>
        <w:tabs>
          <w:tab w:val="left" w:pos="4678"/>
        </w:tabs>
        <w:spacing w:after="0" w:line="240" w:lineRule="auto"/>
        <w:jc w:val="center"/>
        <w:rPr>
          <w:rFonts w:ascii="Times New Roman" w:hAnsi="Times New Roman" w:cs="Times New Roman"/>
        </w:rPr>
      </w:pPr>
      <w:r w:rsidRPr="0019558D">
        <w:rPr>
          <w:rFonts w:ascii="Times New Roman" w:eastAsia="Times New Roman" w:hAnsi="Times New Roman" w:cs="Times New Roman"/>
          <w:sz w:val="20"/>
          <w:szCs w:val="20"/>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4.75pt" o:ole="">
            <v:imagedata r:id="rId8" o:title=""/>
          </v:shape>
          <o:OLEObject Type="Embed" ProgID="PBrush" ShapeID="_x0000_i1025" DrawAspect="Content" ObjectID="_1481524495" r:id="rId9"/>
        </w:object>
      </w:r>
    </w:p>
    <w:p w:rsidR="0019558D" w:rsidRPr="0019558D" w:rsidRDefault="0019558D" w:rsidP="0019558D">
      <w:pPr>
        <w:pStyle w:val="ad"/>
        <w:rPr>
          <w:sz w:val="28"/>
        </w:rPr>
      </w:pPr>
      <w:r>
        <w:rPr>
          <w:sz w:val="28"/>
        </w:rPr>
        <w:t>Поселковая</w:t>
      </w:r>
      <w:r w:rsidRPr="0019558D">
        <w:rPr>
          <w:sz w:val="28"/>
        </w:rPr>
        <w:t xml:space="preserve"> Дума</w:t>
      </w:r>
    </w:p>
    <w:p w:rsidR="0019558D" w:rsidRPr="0019558D" w:rsidRDefault="0019558D" w:rsidP="0019558D">
      <w:pPr>
        <w:pStyle w:val="ad"/>
      </w:pPr>
      <w:r w:rsidRPr="0019558D">
        <w:rPr>
          <w:sz w:val="28"/>
        </w:rPr>
        <w:t xml:space="preserve">сельского поселения </w:t>
      </w:r>
      <w:r>
        <w:rPr>
          <w:sz w:val="28"/>
        </w:rPr>
        <w:t>«Поселок Дугна»</w:t>
      </w:r>
    </w:p>
    <w:p w:rsidR="0019558D" w:rsidRPr="0019558D" w:rsidRDefault="0019558D" w:rsidP="0019558D">
      <w:pPr>
        <w:spacing w:after="0" w:line="240" w:lineRule="auto"/>
        <w:jc w:val="center"/>
        <w:rPr>
          <w:rFonts w:ascii="Times New Roman" w:hAnsi="Times New Roman" w:cs="Times New Roman"/>
          <w:sz w:val="28"/>
        </w:rPr>
      </w:pPr>
    </w:p>
    <w:p w:rsidR="0019558D" w:rsidRPr="0019558D" w:rsidRDefault="0019558D" w:rsidP="0019558D">
      <w:pPr>
        <w:spacing w:after="0" w:line="240" w:lineRule="auto"/>
        <w:jc w:val="center"/>
        <w:rPr>
          <w:rFonts w:ascii="Times New Roman" w:hAnsi="Times New Roman" w:cs="Times New Roman"/>
          <w:b/>
          <w:sz w:val="32"/>
        </w:rPr>
      </w:pPr>
      <w:r w:rsidRPr="0019558D">
        <w:rPr>
          <w:rFonts w:ascii="Times New Roman" w:hAnsi="Times New Roman" w:cs="Times New Roman"/>
          <w:b/>
          <w:sz w:val="32"/>
        </w:rPr>
        <w:t>РЕШЕНИЕ</w:t>
      </w:r>
    </w:p>
    <w:p w:rsidR="0019558D" w:rsidRPr="0019558D" w:rsidRDefault="0019558D" w:rsidP="0019558D">
      <w:pPr>
        <w:spacing w:after="0" w:line="240" w:lineRule="auto"/>
        <w:rPr>
          <w:rFonts w:ascii="Times New Roman" w:hAnsi="Times New Roman" w:cs="Times New Roman"/>
          <w:u w:val="single"/>
        </w:rPr>
      </w:pPr>
      <w:r w:rsidRPr="0019558D">
        <w:rPr>
          <w:rFonts w:ascii="Times New Roman" w:hAnsi="Times New Roman" w:cs="Times New Roman"/>
        </w:rPr>
        <w:t xml:space="preserve">                от </w:t>
      </w:r>
      <w:r w:rsidRPr="0019558D">
        <w:rPr>
          <w:rFonts w:ascii="Times New Roman" w:hAnsi="Times New Roman" w:cs="Times New Roman"/>
          <w:sz w:val="24"/>
          <w:u w:val="single"/>
        </w:rPr>
        <w:t xml:space="preserve">  </w:t>
      </w:r>
      <w:r w:rsidR="007A557A">
        <w:rPr>
          <w:rFonts w:ascii="Times New Roman" w:hAnsi="Times New Roman" w:cs="Times New Roman"/>
          <w:sz w:val="24"/>
          <w:u w:val="single"/>
        </w:rPr>
        <w:t>30</w:t>
      </w:r>
      <w:r w:rsidRPr="0019558D">
        <w:rPr>
          <w:rFonts w:ascii="Times New Roman" w:hAnsi="Times New Roman" w:cs="Times New Roman"/>
          <w:sz w:val="24"/>
          <w:u w:val="single"/>
        </w:rPr>
        <w:t xml:space="preserve"> декабря 2014 года</w:t>
      </w:r>
      <w:r w:rsidRPr="0019558D">
        <w:rPr>
          <w:rFonts w:ascii="Times New Roman" w:hAnsi="Times New Roman" w:cs="Times New Roman"/>
        </w:rPr>
        <w:t xml:space="preserve">                                                              № </w:t>
      </w:r>
      <w:r w:rsidR="00D923EB">
        <w:rPr>
          <w:rFonts w:ascii="Times New Roman" w:hAnsi="Times New Roman" w:cs="Times New Roman"/>
        </w:rPr>
        <w:t>176</w:t>
      </w:r>
    </w:p>
    <w:p w:rsidR="0019558D" w:rsidRPr="0019558D" w:rsidRDefault="0019558D" w:rsidP="0019558D">
      <w:pPr>
        <w:spacing w:after="0" w:line="240" w:lineRule="auto"/>
        <w:jc w:val="center"/>
        <w:rPr>
          <w:rFonts w:ascii="Times New Roman" w:hAnsi="Times New Roman" w:cs="Times New Roman"/>
          <w:b/>
          <w:sz w:val="24"/>
        </w:rPr>
      </w:pPr>
      <w:r>
        <w:rPr>
          <w:rFonts w:ascii="Times New Roman" w:hAnsi="Times New Roman" w:cs="Times New Roman"/>
          <w:b/>
          <w:sz w:val="24"/>
        </w:rPr>
        <w:t>п.Дугна</w:t>
      </w:r>
    </w:p>
    <w:p w:rsidR="0019558D" w:rsidRPr="0019558D" w:rsidRDefault="0019558D" w:rsidP="0019558D">
      <w:pPr>
        <w:pStyle w:val="21"/>
        <w:tabs>
          <w:tab w:val="left" w:pos="5103"/>
        </w:tabs>
        <w:ind w:left="0" w:right="4395" w:firstLine="0"/>
        <w:jc w:val="both"/>
        <w:rPr>
          <w:sz w:val="24"/>
        </w:rPr>
      </w:pPr>
    </w:p>
    <w:p w:rsidR="0019558D" w:rsidRPr="0019558D" w:rsidRDefault="0019558D" w:rsidP="0019558D">
      <w:pPr>
        <w:pStyle w:val="21"/>
        <w:tabs>
          <w:tab w:val="left" w:pos="5954"/>
          <w:tab w:val="left" w:pos="6096"/>
        </w:tabs>
        <w:ind w:left="0" w:right="3544" w:firstLine="0"/>
        <w:jc w:val="both"/>
        <w:rPr>
          <w:sz w:val="24"/>
        </w:rPr>
      </w:pPr>
      <w:r w:rsidRPr="0019558D">
        <w:rPr>
          <w:sz w:val="24"/>
        </w:rPr>
        <w:t>О внесе</w:t>
      </w:r>
      <w:r>
        <w:rPr>
          <w:sz w:val="24"/>
        </w:rPr>
        <w:t>нии изменений в Решение Городской</w:t>
      </w:r>
      <w:r w:rsidRPr="0019558D">
        <w:rPr>
          <w:sz w:val="24"/>
        </w:rPr>
        <w:t xml:space="preserve"> Думы сельского поселения </w:t>
      </w:r>
      <w:r>
        <w:rPr>
          <w:sz w:val="24"/>
        </w:rPr>
        <w:t>«Поселок Дугна» от 13 ноября 2009 года №131</w:t>
      </w:r>
      <w:r w:rsidRPr="0019558D">
        <w:rPr>
          <w:sz w:val="24"/>
        </w:rPr>
        <w:t xml:space="preserve"> «Об</w:t>
      </w:r>
      <w:r w:rsidRPr="0019558D">
        <w:rPr>
          <w:b w:val="0"/>
          <w:szCs w:val="26"/>
        </w:rPr>
        <w:t xml:space="preserve"> </w:t>
      </w:r>
      <w:r w:rsidRPr="0019558D">
        <w:rPr>
          <w:sz w:val="24"/>
        </w:rPr>
        <w:t>утверждении  Положения о порядке сдачи в аренду му</w:t>
      </w:r>
      <w:r>
        <w:rPr>
          <w:sz w:val="24"/>
        </w:rPr>
        <w:t>ниципального имущества Городского</w:t>
      </w:r>
      <w:r w:rsidRPr="0019558D">
        <w:rPr>
          <w:sz w:val="24"/>
        </w:rPr>
        <w:t xml:space="preserve"> поселения </w:t>
      </w:r>
      <w:r>
        <w:rPr>
          <w:sz w:val="24"/>
        </w:rPr>
        <w:t>«Поселок Дугна»</w:t>
      </w:r>
      <w:r w:rsidRPr="0019558D">
        <w:rPr>
          <w:sz w:val="24"/>
        </w:rPr>
        <w:t>.</w:t>
      </w:r>
    </w:p>
    <w:p w:rsidR="0019558D" w:rsidRPr="0019558D" w:rsidRDefault="0019558D" w:rsidP="0019558D">
      <w:pPr>
        <w:pStyle w:val="21"/>
        <w:tabs>
          <w:tab w:val="left" w:pos="3686"/>
        </w:tabs>
        <w:ind w:left="0" w:right="5669" w:firstLine="0"/>
        <w:jc w:val="both"/>
      </w:pPr>
    </w:p>
    <w:p w:rsidR="0019558D" w:rsidRPr="0019558D" w:rsidRDefault="0019558D" w:rsidP="0019558D">
      <w:pPr>
        <w:pStyle w:val="ConsNormal"/>
        <w:widowControl/>
        <w:ind w:firstLine="851"/>
        <w:jc w:val="both"/>
        <w:rPr>
          <w:rFonts w:ascii="Times New Roman" w:hAnsi="Times New Roman"/>
          <w:b/>
          <w:sz w:val="26"/>
        </w:rPr>
      </w:pPr>
      <w:r w:rsidRPr="0019558D">
        <w:rPr>
          <w:rFonts w:ascii="Times New Roman" w:hAnsi="Times New Roman"/>
          <w:sz w:val="26"/>
        </w:rPr>
        <w:t xml:space="preserve">Рассмотрев протест прокуратуры Ферзиковского района </w:t>
      </w:r>
      <w:r w:rsidRPr="0019558D">
        <w:rPr>
          <w:rFonts w:ascii="Times New Roman" w:hAnsi="Times New Roman"/>
          <w:sz w:val="26"/>
          <w:szCs w:val="26"/>
        </w:rPr>
        <w:t xml:space="preserve">от 24 ноября </w:t>
      </w:r>
      <w:r w:rsidRPr="0019558D">
        <w:rPr>
          <w:rFonts w:ascii="Times New Roman" w:hAnsi="Times New Roman"/>
          <w:sz w:val="26"/>
        </w:rPr>
        <w:t>2014 года №7-35-2014, на п.п. 1.7., 2.3., 2.4.1.-2.4.6., 2.5.-2.8. Положения о порядке сдачи в аренду му</w:t>
      </w:r>
      <w:r>
        <w:rPr>
          <w:rFonts w:ascii="Times New Roman" w:hAnsi="Times New Roman"/>
          <w:sz w:val="26"/>
        </w:rPr>
        <w:t>ниципального имущества Городского</w:t>
      </w:r>
      <w:r w:rsidRPr="0019558D">
        <w:rPr>
          <w:rFonts w:ascii="Times New Roman" w:hAnsi="Times New Roman"/>
          <w:sz w:val="26"/>
        </w:rPr>
        <w:t xml:space="preserve"> поселения </w:t>
      </w:r>
      <w:r>
        <w:rPr>
          <w:rFonts w:ascii="Times New Roman" w:hAnsi="Times New Roman"/>
          <w:sz w:val="26"/>
        </w:rPr>
        <w:t>«Поселок Дугна»</w:t>
      </w:r>
      <w:r w:rsidRPr="0019558D">
        <w:rPr>
          <w:rFonts w:ascii="Times New Roman" w:hAnsi="Times New Roman"/>
          <w:sz w:val="26"/>
        </w:rPr>
        <w:t>,</w:t>
      </w:r>
      <w:r>
        <w:rPr>
          <w:rFonts w:ascii="Times New Roman" w:hAnsi="Times New Roman"/>
          <w:sz w:val="26"/>
        </w:rPr>
        <w:t xml:space="preserve"> утверждённого решением Городской Думы Городского</w:t>
      </w:r>
      <w:r w:rsidRPr="0019558D">
        <w:rPr>
          <w:rFonts w:ascii="Times New Roman" w:hAnsi="Times New Roman"/>
          <w:sz w:val="26"/>
        </w:rPr>
        <w:t xml:space="preserve"> поселения </w:t>
      </w:r>
      <w:r>
        <w:rPr>
          <w:rFonts w:ascii="Times New Roman" w:hAnsi="Times New Roman"/>
          <w:sz w:val="26"/>
        </w:rPr>
        <w:t>«Поселок Дугна» от 13 ноября 2009 года №131</w:t>
      </w:r>
      <w:r w:rsidRPr="0019558D">
        <w:rPr>
          <w:rFonts w:ascii="Times New Roman" w:hAnsi="Times New Roman"/>
          <w:sz w:val="26"/>
        </w:rPr>
        <w:t xml:space="preserve"> «Об</w:t>
      </w:r>
      <w:r w:rsidRPr="0019558D">
        <w:rPr>
          <w:rFonts w:ascii="Times New Roman" w:hAnsi="Times New Roman"/>
          <w:b/>
          <w:sz w:val="26"/>
        </w:rPr>
        <w:t xml:space="preserve"> </w:t>
      </w:r>
      <w:r w:rsidRPr="0019558D">
        <w:rPr>
          <w:rFonts w:ascii="Times New Roman" w:hAnsi="Times New Roman"/>
          <w:sz w:val="26"/>
        </w:rPr>
        <w:t>утверждении  Положения о порядке сдачи в аренду му</w:t>
      </w:r>
      <w:r>
        <w:rPr>
          <w:rFonts w:ascii="Times New Roman" w:hAnsi="Times New Roman"/>
          <w:sz w:val="26"/>
        </w:rPr>
        <w:t>ниципального имущества Городского</w:t>
      </w:r>
      <w:r w:rsidRPr="0019558D">
        <w:rPr>
          <w:rFonts w:ascii="Times New Roman" w:hAnsi="Times New Roman"/>
          <w:sz w:val="26"/>
        </w:rPr>
        <w:t xml:space="preserve"> поселения </w:t>
      </w:r>
      <w:r>
        <w:rPr>
          <w:rFonts w:ascii="Times New Roman" w:hAnsi="Times New Roman"/>
          <w:sz w:val="26"/>
        </w:rPr>
        <w:t>«Поселок Дугна»</w:t>
      </w:r>
      <w:r w:rsidRPr="0019558D">
        <w:rPr>
          <w:rFonts w:ascii="Times New Roman" w:hAnsi="Times New Roman"/>
          <w:sz w:val="26"/>
        </w:rPr>
        <w:t xml:space="preserve">, в соответствии с Федеральным законом от 12 января 1996 года №7-ФЗ «О некоммерческих организациях», Федеральным законом от 26 июля 2006 года №135-ФЗ «О защите конкуренции», Федеральным законом от 6 октября 2003 года №131-ФЗ (с изменениями и дополнениями) «Об общих принципах организации местного самоуправления в Российской Федерации», Уставом муниципального образования сельского поселения </w:t>
      </w:r>
      <w:r>
        <w:rPr>
          <w:rFonts w:ascii="Times New Roman" w:hAnsi="Times New Roman"/>
          <w:sz w:val="26"/>
        </w:rPr>
        <w:t>«Поселок Дугна», Поселковая</w:t>
      </w:r>
      <w:r w:rsidRPr="0019558D">
        <w:rPr>
          <w:rFonts w:ascii="Times New Roman" w:hAnsi="Times New Roman"/>
          <w:sz w:val="26"/>
        </w:rPr>
        <w:t xml:space="preserve"> Дума сельского поселения </w:t>
      </w:r>
      <w:r>
        <w:rPr>
          <w:rFonts w:ascii="Times New Roman" w:hAnsi="Times New Roman"/>
          <w:sz w:val="26"/>
        </w:rPr>
        <w:t>«Поселок Дугна»</w:t>
      </w:r>
      <w:r w:rsidRPr="0019558D">
        <w:rPr>
          <w:rFonts w:ascii="Times New Roman" w:hAnsi="Times New Roman"/>
          <w:sz w:val="26"/>
        </w:rPr>
        <w:t xml:space="preserve"> </w:t>
      </w:r>
      <w:r w:rsidRPr="0019558D">
        <w:rPr>
          <w:rFonts w:ascii="Times New Roman" w:hAnsi="Times New Roman"/>
          <w:b/>
          <w:sz w:val="26"/>
        </w:rPr>
        <w:t>РЕШИЛА:</w:t>
      </w:r>
    </w:p>
    <w:p w:rsidR="0019558D" w:rsidRPr="0019558D" w:rsidRDefault="0019558D" w:rsidP="0019558D">
      <w:pPr>
        <w:pStyle w:val="ConsNormal"/>
        <w:widowControl/>
        <w:ind w:firstLine="851"/>
        <w:jc w:val="both"/>
        <w:rPr>
          <w:rFonts w:ascii="Times New Roman" w:hAnsi="Times New Roman"/>
          <w:b/>
          <w:sz w:val="26"/>
        </w:rPr>
      </w:pPr>
    </w:p>
    <w:p w:rsidR="0019558D" w:rsidRPr="0019558D" w:rsidRDefault="0019558D" w:rsidP="0019558D">
      <w:pPr>
        <w:pStyle w:val="ae"/>
        <w:numPr>
          <w:ilvl w:val="0"/>
          <w:numId w:val="12"/>
        </w:numPr>
        <w:tabs>
          <w:tab w:val="num" w:pos="709"/>
        </w:tabs>
        <w:ind w:left="0" w:right="-5" w:firstLine="851"/>
        <w:rPr>
          <w:sz w:val="26"/>
          <w:szCs w:val="26"/>
        </w:rPr>
      </w:pPr>
      <w:r w:rsidRPr="0019558D">
        <w:rPr>
          <w:sz w:val="26"/>
          <w:szCs w:val="26"/>
        </w:rPr>
        <w:t xml:space="preserve">Внести в решение </w:t>
      </w:r>
      <w:r>
        <w:rPr>
          <w:sz w:val="26"/>
        </w:rPr>
        <w:t>Городской Думы Городского</w:t>
      </w:r>
      <w:r w:rsidRPr="0019558D">
        <w:rPr>
          <w:sz w:val="26"/>
        </w:rPr>
        <w:t xml:space="preserve"> поселения </w:t>
      </w:r>
      <w:r>
        <w:rPr>
          <w:sz w:val="26"/>
        </w:rPr>
        <w:t>«Поселок Дугна» от 13 ноября 2009 года №131</w:t>
      </w:r>
      <w:r w:rsidRPr="0019558D">
        <w:rPr>
          <w:sz w:val="26"/>
        </w:rPr>
        <w:t xml:space="preserve"> «Об</w:t>
      </w:r>
      <w:r w:rsidRPr="0019558D">
        <w:rPr>
          <w:b/>
          <w:sz w:val="26"/>
        </w:rPr>
        <w:t xml:space="preserve"> </w:t>
      </w:r>
      <w:r w:rsidRPr="0019558D">
        <w:rPr>
          <w:sz w:val="26"/>
        </w:rPr>
        <w:t>утверждении  Положения о порядке сдачи в аренду му</w:t>
      </w:r>
      <w:r>
        <w:rPr>
          <w:sz w:val="26"/>
        </w:rPr>
        <w:t>ниципального имущества Городского поселения «Поселок Дугна</w:t>
      </w:r>
      <w:r w:rsidRPr="0019558D">
        <w:rPr>
          <w:sz w:val="26"/>
        </w:rPr>
        <w:t>»</w:t>
      </w:r>
      <w:r w:rsidRPr="0019558D">
        <w:rPr>
          <w:sz w:val="26"/>
          <w:szCs w:val="26"/>
        </w:rPr>
        <w:t xml:space="preserve"> (далее по тексту – Ре</w:t>
      </w:r>
      <w:r>
        <w:rPr>
          <w:sz w:val="26"/>
          <w:szCs w:val="26"/>
        </w:rPr>
        <w:t>шение от 13 ноября 2009 года №131</w:t>
      </w:r>
      <w:r w:rsidRPr="0019558D">
        <w:rPr>
          <w:sz w:val="26"/>
          <w:szCs w:val="26"/>
        </w:rPr>
        <w:t>), следующие изменения:</w:t>
      </w:r>
    </w:p>
    <w:p w:rsidR="0019558D" w:rsidRPr="0019558D" w:rsidRDefault="0019558D" w:rsidP="0019558D">
      <w:pPr>
        <w:pStyle w:val="ae"/>
        <w:ind w:right="-5" w:firstLine="851"/>
        <w:rPr>
          <w:sz w:val="26"/>
          <w:szCs w:val="26"/>
        </w:rPr>
      </w:pPr>
      <w:r w:rsidRPr="0019558D">
        <w:rPr>
          <w:sz w:val="26"/>
        </w:rPr>
        <w:t xml:space="preserve">в Положение о </w:t>
      </w:r>
      <w:r w:rsidRPr="0019558D">
        <w:rPr>
          <w:sz w:val="26"/>
          <w:szCs w:val="26"/>
        </w:rPr>
        <w:t>порядке сдачи в аренду му</w:t>
      </w:r>
      <w:r>
        <w:rPr>
          <w:sz w:val="26"/>
          <w:szCs w:val="26"/>
        </w:rPr>
        <w:t>ниципального имущества Городского поселения «Поселок Дугна</w:t>
      </w:r>
      <w:r w:rsidRPr="0019558D">
        <w:rPr>
          <w:sz w:val="26"/>
          <w:szCs w:val="26"/>
        </w:rPr>
        <w:t>», утвержденном пунктом 1 Ре</w:t>
      </w:r>
      <w:r>
        <w:rPr>
          <w:sz w:val="26"/>
          <w:szCs w:val="26"/>
        </w:rPr>
        <w:t>шения от 13 ноября 2009 года №131</w:t>
      </w:r>
      <w:r w:rsidRPr="0019558D">
        <w:rPr>
          <w:sz w:val="26"/>
          <w:szCs w:val="26"/>
        </w:rPr>
        <w:t>:</w:t>
      </w:r>
    </w:p>
    <w:p w:rsidR="0019558D" w:rsidRPr="00B80BCC" w:rsidRDefault="0019558D" w:rsidP="0019558D">
      <w:pPr>
        <w:pStyle w:val="ae"/>
        <w:numPr>
          <w:ilvl w:val="0"/>
          <w:numId w:val="13"/>
        </w:numPr>
        <w:tabs>
          <w:tab w:val="num" w:pos="0"/>
        </w:tabs>
        <w:ind w:left="0" w:right="-5" w:firstLine="851"/>
        <w:rPr>
          <w:b/>
          <w:sz w:val="26"/>
          <w:szCs w:val="26"/>
        </w:rPr>
      </w:pPr>
      <w:r w:rsidRPr="00B80BCC">
        <w:rPr>
          <w:b/>
          <w:sz w:val="26"/>
          <w:szCs w:val="26"/>
        </w:rPr>
        <w:t>Пункты 1.7. изложить в следующей редакции:</w:t>
      </w:r>
    </w:p>
    <w:p w:rsidR="0019558D" w:rsidRPr="0019558D" w:rsidRDefault="0019558D" w:rsidP="0019558D">
      <w:pPr>
        <w:pStyle w:val="ae"/>
        <w:ind w:right="-5" w:firstLine="851"/>
        <w:rPr>
          <w:sz w:val="26"/>
          <w:szCs w:val="26"/>
        </w:rPr>
      </w:pPr>
      <w:r w:rsidRPr="0019558D">
        <w:rPr>
          <w:sz w:val="26"/>
          <w:szCs w:val="26"/>
        </w:rPr>
        <w:t>«</w:t>
      </w:r>
      <w:r w:rsidR="00B80BCC">
        <w:rPr>
          <w:sz w:val="26"/>
          <w:szCs w:val="26"/>
        </w:rPr>
        <w:t xml:space="preserve">1.7. </w:t>
      </w:r>
      <w:r w:rsidRPr="0019558D">
        <w:rPr>
          <w:sz w:val="26"/>
          <w:szCs w:val="26"/>
        </w:rPr>
        <w:t>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19558D" w:rsidRPr="0019558D" w:rsidRDefault="0019558D" w:rsidP="0019558D">
      <w:pPr>
        <w:pStyle w:val="ae"/>
        <w:ind w:right="-5" w:firstLine="851"/>
        <w:rPr>
          <w:sz w:val="26"/>
          <w:szCs w:val="26"/>
        </w:rPr>
      </w:pPr>
      <w:r w:rsidRPr="0019558D">
        <w:rPr>
          <w:sz w:val="26"/>
          <w:szCs w:val="26"/>
        </w:rPr>
        <w:t>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пунктами 13 и 14 статьи 9.2. или абзацем третьим пункта 3 статьи 27 Федерального закона от 12 января 1996 года №7-ФЗ «О некоммерческих организациях».</w:t>
      </w:r>
    </w:p>
    <w:p w:rsidR="0019558D" w:rsidRPr="00B80BCC" w:rsidRDefault="0019558D" w:rsidP="0019558D">
      <w:pPr>
        <w:pStyle w:val="ae"/>
        <w:numPr>
          <w:ilvl w:val="0"/>
          <w:numId w:val="13"/>
        </w:numPr>
        <w:ind w:left="0" w:right="-5" w:firstLine="851"/>
        <w:rPr>
          <w:b/>
          <w:sz w:val="26"/>
          <w:szCs w:val="26"/>
        </w:rPr>
      </w:pPr>
      <w:r w:rsidRPr="00B80BCC">
        <w:rPr>
          <w:b/>
          <w:sz w:val="26"/>
          <w:szCs w:val="26"/>
        </w:rPr>
        <w:t>Пункт 2.3. изложить в следующей редакции:</w:t>
      </w:r>
    </w:p>
    <w:p w:rsidR="00B80BCC" w:rsidRPr="00B80BCC" w:rsidRDefault="00B80BCC" w:rsidP="00B80BCC">
      <w:pPr>
        <w:pStyle w:val="a3"/>
        <w:spacing w:before="0" w:beforeAutospacing="0" w:after="0" w:afterAutospacing="0"/>
        <w:jc w:val="both"/>
        <w:rPr>
          <w:sz w:val="26"/>
          <w:szCs w:val="26"/>
        </w:rPr>
      </w:pPr>
      <w:r>
        <w:rPr>
          <w:sz w:val="22"/>
          <w:szCs w:val="22"/>
        </w:rPr>
        <w:t xml:space="preserve">      « </w:t>
      </w:r>
      <w:r w:rsidRPr="00B80BCC">
        <w:rPr>
          <w:sz w:val="26"/>
          <w:szCs w:val="26"/>
        </w:rPr>
        <w:t xml:space="preserve">2.3. Муниципальное имущество  предоставляется в аренду по результатам проведения торгов (конкурсов или аукционов), за исключением субъектов, </w:t>
      </w:r>
      <w:r w:rsidRPr="00B80BCC">
        <w:rPr>
          <w:sz w:val="26"/>
          <w:szCs w:val="26"/>
        </w:rPr>
        <w:lastRenderedPageBreak/>
        <w:t>предусмотренных ст. 17.1. Федерального закона от 26.07.2006 года №135-ФЗ «О защите конкуренции».</w:t>
      </w:r>
    </w:p>
    <w:p w:rsidR="00B80BCC" w:rsidRPr="0019558D" w:rsidRDefault="00B80BCC" w:rsidP="00B80BCC">
      <w:pPr>
        <w:pStyle w:val="ae"/>
        <w:ind w:right="-5"/>
        <w:rPr>
          <w:sz w:val="26"/>
          <w:szCs w:val="26"/>
        </w:rPr>
      </w:pPr>
    </w:p>
    <w:p w:rsidR="0019558D" w:rsidRPr="00B80BCC" w:rsidRDefault="0019558D" w:rsidP="0019558D">
      <w:pPr>
        <w:pStyle w:val="ae"/>
        <w:numPr>
          <w:ilvl w:val="0"/>
          <w:numId w:val="13"/>
        </w:numPr>
        <w:tabs>
          <w:tab w:val="num" w:pos="0"/>
        </w:tabs>
        <w:ind w:left="0" w:right="-5" w:firstLine="851"/>
        <w:rPr>
          <w:b/>
          <w:sz w:val="26"/>
          <w:szCs w:val="26"/>
        </w:rPr>
      </w:pPr>
      <w:r w:rsidRPr="00B80BCC">
        <w:rPr>
          <w:b/>
          <w:sz w:val="26"/>
          <w:szCs w:val="26"/>
        </w:rPr>
        <w:t>Пункт 2.4 изложить в следующей редакции:</w:t>
      </w:r>
    </w:p>
    <w:p w:rsidR="0019558D" w:rsidRPr="0019558D" w:rsidRDefault="0019558D" w:rsidP="0019558D">
      <w:pPr>
        <w:tabs>
          <w:tab w:val="num" w:pos="0"/>
        </w:tabs>
        <w:autoSpaceDE w:val="0"/>
        <w:autoSpaceDN w:val="0"/>
        <w:adjustRightInd w:val="0"/>
        <w:spacing w:after="0" w:line="240" w:lineRule="auto"/>
        <w:ind w:firstLine="851"/>
        <w:jc w:val="both"/>
        <w:rPr>
          <w:rFonts w:ascii="Times New Roman" w:hAnsi="Times New Roman" w:cs="Times New Roman"/>
          <w:sz w:val="26"/>
          <w:szCs w:val="26"/>
        </w:rPr>
      </w:pPr>
      <w:r w:rsidRPr="0019558D">
        <w:rPr>
          <w:rFonts w:ascii="Times New Roman" w:hAnsi="Times New Roman" w:cs="Times New Roman"/>
          <w:sz w:val="26"/>
          <w:szCs w:val="26"/>
        </w:rPr>
        <w:t>« 2.4. Аукцион представляет собой способ определения арендатора муниципального имущества, при котором победителем на публичных торгах становится соискатель, предложивший наибольшую цену за право аренды либо наибольшую величину арендной платы за установленный условиями аукциона срок аренды.</w:t>
      </w:r>
    </w:p>
    <w:p w:rsidR="0019558D" w:rsidRPr="0019558D" w:rsidRDefault="0019558D" w:rsidP="0019558D">
      <w:pPr>
        <w:tabs>
          <w:tab w:val="num" w:pos="0"/>
        </w:tabs>
        <w:autoSpaceDE w:val="0"/>
        <w:autoSpaceDN w:val="0"/>
        <w:adjustRightInd w:val="0"/>
        <w:spacing w:after="0" w:line="240" w:lineRule="auto"/>
        <w:ind w:firstLine="851"/>
        <w:jc w:val="both"/>
        <w:rPr>
          <w:rFonts w:ascii="Times New Roman" w:hAnsi="Times New Roman" w:cs="Times New Roman"/>
          <w:sz w:val="26"/>
          <w:szCs w:val="26"/>
        </w:rPr>
      </w:pPr>
      <w:r w:rsidRPr="0019558D">
        <w:rPr>
          <w:rFonts w:ascii="Times New Roman" w:hAnsi="Times New Roman" w:cs="Times New Roman"/>
          <w:sz w:val="26"/>
          <w:szCs w:val="26"/>
        </w:rPr>
        <w:t>Конкурс представляет собой способ определения арендатора, при котором победителем становится соискатель, предложивший лучшие условия использования арендуемого имущества</w:t>
      </w:r>
    </w:p>
    <w:p w:rsidR="0019558D" w:rsidRPr="0019558D" w:rsidRDefault="0019558D" w:rsidP="0019558D">
      <w:pPr>
        <w:tabs>
          <w:tab w:val="num" w:pos="0"/>
        </w:tabs>
        <w:autoSpaceDE w:val="0"/>
        <w:autoSpaceDN w:val="0"/>
        <w:adjustRightInd w:val="0"/>
        <w:spacing w:after="0" w:line="240" w:lineRule="auto"/>
        <w:ind w:firstLine="851"/>
        <w:jc w:val="both"/>
        <w:rPr>
          <w:rFonts w:ascii="Times New Roman" w:hAnsi="Times New Roman" w:cs="Times New Roman"/>
          <w:sz w:val="26"/>
          <w:szCs w:val="26"/>
        </w:rPr>
      </w:pPr>
      <w:r w:rsidRPr="0019558D">
        <w:rPr>
          <w:rFonts w:ascii="Times New Roman" w:hAnsi="Times New Roman" w:cs="Times New Roman"/>
          <w:sz w:val="26"/>
          <w:szCs w:val="26"/>
        </w:rPr>
        <w:t>Конкурс или аукцион на право заключения договора аренды муниципального имущества заключаются в соответствии с процедурой, установленной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утверждёнными Приказом Федеральной антимонопольной службы России от 10.02.2010 №67».</w:t>
      </w:r>
    </w:p>
    <w:p w:rsidR="0019558D" w:rsidRPr="00B80BCC" w:rsidRDefault="0019558D" w:rsidP="0019558D">
      <w:pPr>
        <w:pStyle w:val="ae"/>
        <w:numPr>
          <w:ilvl w:val="0"/>
          <w:numId w:val="13"/>
        </w:numPr>
        <w:ind w:left="0" w:right="-5" w:firstLine="851"/>
        <w:rPr>
          <w:b/>
          <w:sz w:val="26"/>
          <w:szCs w:val="26"/>
        </w:rPr>
      </w:pPr>
      <w:r w:rsidRPr="00B80BCC">
        <w:rPr>
          <w:b/>
          <w:sz w:val="26"/>
          <w:szCs w:val="26"/>
        </w:rPr>
        <w:t>Пункты 2.4.1. – 2.4.6. исключить.</w:t>
      </w:r>
    </w:p>
    <w:p w:rsidR="0019558D" w:rsidRDefault="0019558D" w:rsidP="0019558D">
      <w:pPr>
        <w:pStyle w:val="ae"/>
        <w:numPr>
          <w:ilvl w:val="0"/>
          <w:numId w:val="13"/>
        </w:numPr>
        <w:autoSpaceDE w:val="0"/>
        <w:autoSpaceDN w:val="0"/>
        <w:adjustRightInd w:val="0"/>
        <w:ind w:left="0" w:right="-5" w:firstLine="851"/>
        <w:rPr>
          <w:b/>
          <w:sz w:val="26"/>
          <w:szCs w:val="26"/>
        </w:rPr>
      </w:pPr>
      <w:r w:rsidRPr="00B80BCC">
        <w:rPr>
          <w:b/>
          <w:sz w:val="26"/>
          <w:szCs w:val="26"/>
        </w:rPr>
        <w:t>Пункты 2.5. – 2.8. исключить.</w:t>
      </w:r>
    </w:p>
    <w:p w:rsidR="00D923EB" w:rsidRDefault="00A95AD8" w:rsidP="0019558D">
      <w:pPr>
        <w:pStyle w:val="ae"/>
        <w:numPr>
          <w:ilvl w:val="0"/>
          <w:numId w:val="13"/>
        </w:numPr>
        <w:autoSpaceDE w:val="0"/>
        <w:autoSpaceDN w:val="0"/>
        <w:adjustRightInd w:val="0"/>
        <w:ind w:left="0" w:right="-5" w:firstLine="851"/>
        <w:rPr>
          <w:b/>
          <w:sz w:val="26"/>
          <w:szCs w:val="26"/>
        </w:rPr>
      </w:pPr>
      <w:r>
        <w:rPr>
          <w:b/>
          <w:sz w:val="26"/>
          <w:szCs w:val="26"/>
        </w:rPr>
        <w:t>В тексте Положения слова</w:t>
      </w:r>
      <w:r w:rsidR="00D923EB">
        <w:rPr>
          <w:b/>
          <w:sz w:val="26"/>
          <w:szCs w:val="26"/>
        </w:rPr>
        <w:t xml:space="preserve"> «Городского поселения» заменить словами «сельского поселения»</w:t>
      </w:r>
      <w:r>
        <w:rPr>
          <w:b/>
          <w:sz w:val="26"/>
          <w:szCs w:val="26"/>
        </w:rPr>
        <w:t>.</w:t>
      </w:r>
    </w:p>
    <w:p w:rsidR="00A95AD8" w:rsidRPr="00A95AD8" w:rsidRDefault="00A95AD8" w:rsidP="00A95AD8">
      <w:pPr>
        <w:pStyle w:val="ae"/>
        <w:numPr>
          <w:ilvl w:val="0"/>
          <w:numId w:val="13"/>
        </w:numPr>
        <w:autoSpaceDE w:val="0"/>
        <w:autoSpaceDN w:val="0"/>
        <w:adjustRightInd w:val="0"/>
        <w:ind w:left="0" w:right="-5" w:firstLine="851"/>
        <w:rPr>
          <w:b/>
          <w:sz w:val="26"/>
          <w:szCs w:val="26"/>
        </w:rPr>
      </w:pPr>
      <w:r>
        <w:rPr>
          <w:b/>
          <w:sz w:val="26"/>
          <w:szCs w:val="26"/>
        </w:rPr>
        <w:t>В тексте Положения слова «Городская Дума» заменить словами «Поселковая Дума»</w:t>
      </w:r>
    </w:p>
    <w:p w:rsidR="0019558D" w:rsidRPr="0019558D" w:rsidRDefault="0019558D" w:rsidP="0019558D">
      <w:pPr>
        <w:pStyle w:val="ae"/>
        <w:ind w:right="-5" w:firstLine="851"/>
        <w:rPr>
          <w:sz w:val="26"/>
          <w:szCs w:val="26"/>
        </w:rPr>
      </w:pPr>
      <w:r w:rsidRPr="0019558D">
        <w:rPr>
          <w:sz w:val="26"/>
          <w:szCs w:val="26"/>
        </w:rPr>
        <w:t>2. Настоящее Решение вступает в силу со дн</w:t>
      </w:r>
      <w:r w:rsidR="00B80BCC">
        <w:rPr>
          <w:sz w:val="26"/>
          <w:szCs w:val="26"/>
        </w:rPr>
        <w:t>я его официального обнародования</w:t>
      </w:r>
      <w:r w:rsidRPr="0019558D">
        <w:rPr>
          <w:sz w:val="26"/>
          <w:szCs w:val="26"/>
        </w:rPr>
        <w:t>.</w:t>
      </w:r>
    </w:p>
    <w:p w:rsidR="0019558D" w:rsidRPr="0019558D" w:rsidRDefault="0019558D" w:rsidP="0019558D">
      <w:pPr>
        <w:pStyle w:val="ConsNormal"/>
        <w:widowControl/>
        <w:ind w:firstLine="851"/>
        <w:jc w:val="both"/>
        <w:rPr>
          <w:rFonts w:ascii="Times New Roman" w:hAnsi="Times New Roman"/>
          <w:sz w:val="26"/>
        </w:rPr>
      </w:pPr>
    </w:p>
    <w:p w:rsidR="0019558D" w:rsidRPr="0019558D" w:rsidRDefault="0019558D" w:rsidP="0019558D">
      <w:pPr>
        <w:pStyle w:val="ConsNormal"/>
        <w:widowControl/>
        <w:ind w:firstLine="851"/>
        <w:jc w:val="both"/>
        <w:rPr>
          <w:rFonts w:ascii="Times New Roman" w:hAnsi="Times New Roman"/>
          <w:sz w:val="26"/>
        </w:rPr>
      </w:pPr>
    </w:p>
    <w:p w:rsidR="0019558D" w:rsidRPr="0019558D" w:rsidRDefault="0019558D" w:rsidP="0019558D">
      <w:pPr>
        <w:pStyle w:val="ConsNormal"/>
        <w:widowControl/>
        <w:ind w:firstLine="851"/>
        <w:jc w:val="both"/>
        <w:rPr>
          <w:rFonts w:ascii="Times New Roman" w:hAnsi="Times New Roman"/>
          <w:sz w:val="26"/>
        </w:rPr>
      </w:pPr>
    </w:p>
    <w:p w:rsidR="0019558D" w:rsidRPr="0019558D" w:rsidRDefault="0019558D" w:rsidP="0019558D">
      <w:pPr>
        <w:pStyle w:val="ConsNormal"/>
        <w:widowControl/>
        <w:ind w:firstLine="0"/>
        <w:jc w:val="both"/>
        <w:rPr>
          <w:rFonts w:ascii="Times New Roman" w:hAnsi="Times New Roman"/>
          <w:sz w:val="26"/>
        </w:rPr>
      </w:pPr>
    </w:p>
    <w:p w:rsidR="0019558D" w:rsidRPr="0019558D" w:rsidRDefault="00B80BCC" w:rsidP="0019558D">
      <w:pPr>
        <w:pStyle w:val="af0"/>
        <w:ind w:firstLine="0"/>
        <w:rPr>
          <w:b/>
          <w:sz w:val="26"/>
        </w:rPr>
      </w:pPr>
      <w:r>
        <w:rPr>
          <w:b/>
          <w:sz w:val="26"/>
        </w:rPr>
        <w:t xml:space="preserve">Глава </w:t>
      </w:r>
      <w:r w:rsidR="0019558D" w:rsidRPr="0019558D">
        <w:rPr>
          <w:b/>
          <w:sz w:val="26"/>
        </w:rPr>
        <w:t>сельского поселения</w:t>
      </w:r>
    </w:p>
    <w:p w:rsidR="0019558D" w:rsidRPr="0019558D" w:rsidRDefault="0019558D" w:rsidP="0019558D">
      <w:pPr>
        <w:pStyle w:val="af0"/>
        <w:ind w:firstLine="0"/>
        <w:rPr>
          <w:b/>
          <w:sz w:val="26"/>
        </w:rPr>
      </w:pPr>
      <w:r>
        <w:rPr>
          <w:b/>
          <w:sz w:val="26"/>
        </w:rPr>
        <w:t>«Поселок Дугна»</w:t>
      </w:r>
      <w:r w:rsidRPr="0019558D">
        <w:rPr>
          <w:b/>
          <w:sz w:val="26"/>
        </w:rPr>
        <w:t xml:space="preserve">                                                             </w:t>
      </w:r>
      <w:r w:rsidR="00B80BCC">
        <w:rPr>
          <w:b/>
          <w:sz w:val="26"/>
        </w:rPr>
        <w:t xml:space="preserve">                 В.А.Пикуля</w:t>
      </w:r>
    </w:p>
    <w:p w:rsidR="0019558D" w:rsidRPr="0019558D" w:rsidRDefault="0019558D" w:rsidP="0019558D">
      <w:pPr>
        <w:pStyle w:val="af0"/>
        <w:ind w:firstLine="0"/>
        <w:rPr>
          <w:b/>
          <w:sz w:val="26"/>
        </w:rPr>
      </w:pPr>
    </w:p>
    <w:p w:rsidR="0019558D" w:rsidRPr="0019558D" w:rsidRDefault="0019558D" w:rsidP="0019558D">
      <w:pPr>
        <w:spacing w:after="0" w:line="240" w:lineRule="auto"/>
        <w:ind w:left="5387"/>
        <w:jc w:val="right"/>
        <w:rPr>
          <w:rFonts w:ascii="Times New Roman" w:hAnsi="Times New Roman" w:cs="Times New Roman"/>
          <w:sz w:val="24"/>
        </w:rPr>
      </w:pPr>
    </w:p>
    <w:p w:rsidR="0019558D" w:rsidRPr="0019558D" w:rsidRDefault="0019558D" w:rsidP="0019558D">
      <w:pPr>
        <w:spacing w:after="0" w:line="240" w:lineRule="auto"/>
        <w:rPr>
          <w:rFonts w:ascii="Times New Roman" w:hAnsi="Times New Roman" w:cs="Times New Roman"/>
          <w:sz w:val="24"/>
        </w:rPr>
      </w:pPr>
    </w:p>
    <w:p w:rsidR="00051F12" w:rsidRPr="0019558D" w:rsidRDefault="00051F12" w:rsidP="0019558D">
      <w:pPr>
        <w:spacing w:after="0" w:line="240" w:lineRule="auto"/>
        <w:rPr>
          <w:rFonts w:ascii="Times New Roman" w:hAnsi="Times New Roman" w:cs="Times New Roman"/>
        </w:rPr>
      </w:pPr>
    </w:p>
    <w:p w:rsidR="00051F12" w:rsidRPr="0019558D" w:rsidRDefault="00051F12" w:rsidP="0019558D">
      <w:pPr>
        <w:spacing w:after="0" w:line="240" w:lineRule="auto"/>
        <w:rPr>
          <w:rFonts w:ascii="Times New Roman" w:hAnsi="Times New Roman" w:cs="Times New Roman"/>
        </w:rPr>
      </w:pPr>
    </w:p>
    <w:p w:rsidR="00051F12" w:rsidRPr="0019558D" w:rsidRDefault="00051F12" w:rsidP="0019558D">
      <w:pPr>
        <w:spacing w:after="0" w:line="240" w:lineRule="auto"/>
        <w:rPr>
          <w:rFonts w:ascii="Times New Roman" w:hAnsi="Times New Roman" w:cs="Times New Roman"/>
        </w:rPr>
      </w:pPr>
    </w:p>
    <w:p w:rsidR="00FC2EB6" w:rsidRPr="0019558D" w:rsidRDefault="00FC2EB6" w:rsidP="0019558D">
      <w:pPr>
        <w:spacing w:after="0" w:line="240" w:lineRule="auto"/>
        <w:rPr>
          <w:rFonts w:ascii="Times New Roman" w:hAnsi="Times New Roman" w:cs="Times New Roman"/>
        </w:rPr>
      </w:pPr>
    </w:p>
    <w:p w:rsidR="00FC2EB6" w:rsidRDefault="00FC2EB6" w:rsidP="0019558D">
      <w:pPr>
        <w:spacing w:after="0"/>
      </w:pPr>
    </w:p>
    <w:p w:rsidR="00FC2EB6" w:rsidRDefault="00FC2EB6"/>
    <w:p w:rsidR="00FC2EB6" w:rsidRDefault="00FC2EB6"/>
    <w:p w:rsidR="00FC2EB6" w:rsidRDefault="00FC2EB6"/>
    <w:p w:rsidR="00FC2EB6" w:rsidRDefault="00FC2EB6"/>
    <w:p w:rsidR="00FC2EB6" w:rsidRDefault="00FC2EB6"/>
    <w:p w:rsidR="00FC2EB6" w:rsidRDefault="00FC2EB6"/>
    <w:p w:rsidR="00FC2EB6" w:rsidRDefault="00FC2EB6"/>
    <w:p w:rsidR="00FC2EB6" w:rsidRDefault="00FC2EB6"/>
    <w:p w:rsidR="00FD0DDB" w:rsidRPr="00B80BCC" w:rsidRDefault="00FD0DDB" w:rsidP="00065CA9">
      <w:pPr>
        <w:rPr>
          <w:color w:val="FF0000"/>
        </w:rPr>
      </w:pPr>
    </w:p>
    <w:sectPr w:rsidR="00FD0DDB" w:rsidRPr="00B80BCC" w:rsidSect="00B80BCC">
      <w:pgSz w:w="11906" w:h="16838"/>
      <w:pgMar w:top="426"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26F" w:rsidRDefault="00EF726F" w:rsidP="003F077B">
      <w:pPr>
        <w:spacing w:after="0" w:line="240" w:lineRule="auto"/>
      </w:pPr>
      <w:r>
        <w:separator/>
      </w:r>
    </w:p>
  </w:endnote>
  <w:endnote w:type="continuationSeparator" w:id="1">
    <w:p w:rsidR="00EF726F" w:rsidRDefault="00EF726F" w:rsidP="003F07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26F" w:rsidRDefault="00EF726F" w:rsidP="003F077B">
      <w:pPr>
        <w:spacing w:after="0" w:line="240" w:lineRule="auto"/>
      </w:pPr>
      <w:r>
        <w:separator/>
      </w:r>
    </w:p>
  </w:footnote>
  <w:footnote w:type="continuationSeparator" w:id="1">
    <w:p w:rsidR="00EF726F" w:rsidRDefault="00EF726F" w:rsidP="003F07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A4797"/>
    <w:multiLevelType w:val="hybridMultilevel"/>
    <w:tmpl w:val="C93C797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10346D8"/>
    <w:multiLevelType w:val="multilevel"/>
    <w:tmpl w:val="2B56C80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44347E"/>
    <w:multiLevelType w:val="multilevel"/>
    <w:tmpl w:val="E68629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0D40C1"/>
    <w:multiLevelType w:val="multilevel"/>
    <w:tmpl w:val="F6BE76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9B5B1E"/>
    <w:multiLevelType w:val="multilevel"/>
    <w:tmpl w:val="9FC021C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D86D2C"/>
    <w:multiLevelType w:val="multilevel"/>
    <w:tmpl w:val="1C183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6F6C12"/>
    <w:multiLevelType w:val="multilevel"/>
    <w:tmpl w:val="10B200A0"/>
    <w:lvl w:ilvl="0">
      <w:start w:val="1"/>
      <w:numFmt w:val="decimal"/>
      <w:lvlText w:val="%1."/>
      <w:lvlJc w:val="left"/>
      <w:pPr>
        <w:tabs>
          <w:tab w:val="num" w:pos="1069"/>
        </w:tabs>
        <w:ind w:left="1069" w:hanging="360"/>
      </w:pPr>
    </w:lvl>
    <w:lvl w:ilvl="1">
      <w:start w:val="1"/>
      <w:numFmt w:val="decimal"/>
      <w:isLgl/>
      <w:lvlText w:val="%1.%2."/>
      <w:lvlJc w:val="left"/>
      <w:pPr>
        <w:tabs>
          <w:tab w:val="num" w:pos="1571"/>
        </w:tabs>
        <w:ind w:left="1571" w:hanging="720"/>
      </w:pPr>
      <w:rPr>
        <w:sz w:val="28"/>
      </w:rPr>
    </w:lvl>
    <w:lvl w:ilvl="2">
      <w:start w:val="1"/>
      <w:numFmt w:val="decimal"/>
      <w:isLgl/>
      <w:lvlText w:val="%1.%2.%3."/>
      <w:lvlJc w:val="left"/>
      <w:pPr>
        <w:tabs>
          <w:tab w:val="num" w:pos="1713"/>
        </w:tabs>
        <w:ind w:left="1713" w:hanging="720"/>
      </w:pPr>
      <w:rPr>
        <w:sz w:val="28"/>
      </w:rPr>
    </w:lvl>
    <w:lvl w:ilvl="3">
      <w:start w:val="1"/>
      <w:numFmt w:val="decimal"/>
      <w:isLgl/>
      <w:lvlText w:val="%1.%2.%3.%4."/>
      <w:lvlJc w:val="left"/>
      <w:pPr>
        <w:tabs>
          <w:tab w:val="num" w:pos="2215"/>
        </w:tabs>
        <w:ind w:left="2215" w:hanging="1080"/>
      </w:pPr>
      <w:rPr>
        <w:sz w:val="28"/>
      </w:rPr>
    </w:lvl>
    <w:lvl w:ilvl="4">
      <w:start w:val="1"/>
      <w:numFmt w:val="decimal"/>
      <w:isLgl/>
      <w:lvlText w:val="%1.%2.%3.%4.%5."/>
      <w:lvlJc w:val="left"/>
      <w:pPr>
        <w:tabs>
          <w:tab w:val="num" w:pos="2357"/>
        </w:tabs>
        <w:ind w:left="2357" w:hanging="1080"/>
      </w:pPr>
      <w:rPr>
        <w:sz w:val="28"/>
      </w:rPr>
    </w:lvl>
    <w:lvl w:ilvl="5">
      <w:start w:val="1"/>
      <w:numFmt w:val="decimal"/>
      <w:isLgl/>
      <w:lvlText w:val="%1.%2.%3.%4.%5.%6."/>
      <w:lvlJc w:val="left"/>
      <w:pPr>
        <w:tabs>
          <w:tab w:val="num" w:pos="2859"/>
        </w:tabs>
        <w:ind w:left="2859" w:hanging="1440"/>
      </w:pPr>
      <w:rPr>
        <w:sz w:val="28"/>
      </w:rPr>
    </w:lvl>
    <w:lvl w:ilvl="6">
      <w:start w:val="1"/>
      <w:numFmt w:val="decimal"/>
      <w:isLgl/>
      <w:lvlText w:val="%1.%2.%3.%4.%5.%6.%7."/>
      <w:lvlJc w:val="left"/>
      <w:pPr>
        <w:tabs>
          <w:tab w:val="num" w:pos="3361"/>
        </w:tabs>
        <w:ind w:left="3361" w:hanging="1800"/>
      </w:pPr>
      <w:rPr>
        <w:sz w:val="28"/>
      </w:rPr>
    </w:lvl>
    <w:lvl w:ilvl="7">
      <w:start w:val="1"/>
      <w:numFmt w:val="decimal"/>
      <w:isLgl/>
      <w:lvlText w:val="%1.%2.%3.%4.%5.%6.%7.%8."/>
      <w:lvlJc w:val="left"/>
      <w:pPr>
        <w:tabs>
          <w:tab w:val="num" w:pos="3503"/>
        </w:tabs>
        <w:ind w:left="3503" w:hanging="1800"/>
      </w:pPr>
      <w:rPr>
        <w:sz w:val="28"/>
      </w:rPr>
    </w:lvl>
    <w:lvl w:ilvl="8">
      <w:start w:val="1"/>
      <w:numFmt w:val="decimal"/>
      <w:isLgl/>
      <w:lvlText w:val="%1.%2.%3.%4.%5.%6.%7.%8.%9."/>
      <w:lvlJc w:val="left"/>
      <w:pPr>
        <w:tabs>
          <w:tab w:val="num" w:pos="4005"/>
        </w:tabs>
        <w:ind w:left="4005" w:hanging="2160"/>
      </w:pPr>
      <w:rPr>
        <w:sz w:val="28"/>
      </w:rPr>
    </w:lvl>
  </w:abstractNum>
  <w:abstractNum w:abstractNumId="7">
    <w:nsid w:val="4AB71CC0"/>
    <w:multiLevelType w:val="multilevel"/>
    <w:tmpl w:val="57F4B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60027B"/>
    <w:multiLevelType w:val="multilevel"/>
    <w:tmpl w:val="C3E02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831249E"/>
    <w:multiLevelType w:val="multilevel"/>
    <w:tmpl w:val="FE8ABC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924018E"/>
    <w:multiLevelType w:val="multilevel"/>
    <w:tmpl w:val="2F8C935A"/>
    <w:lvl w:ilvl="0">
      <w:start w:val="1"/>
      <w:numFmt w:val="decimal"/>
      <w:lvlText w:val="%1."/>
      <w:lvlJc w:val="left"/>
      <w:pPr>
        <w:ind w:left="510" w:hanging="510"/>
      </w:pPr>
    </w:lvl>
    <w:lvl w:ilvl="1">
      <w:start w:val="1"/>
      <w:numFmt w:val="decimal"/>
      <w:lvlText w:val="%1.%2."/>
      <w:lvlJc w:val="left"/>
      <w:pPr>
        <w:ind w:left="1219" w:hanging="51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1">
    <w:nsid w:val="74F77998"/>
    <w:multiLevelType w:val="multilevel"/>
    <w:tmpl w:val="FA728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602235"/>
    <w:multiLevelType w:val="multilevel"/>
    <w:tmpl w:val="25848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num>
  <w:num w:numId="4">
    <w:abstractNumId w:val="8"/>
  </w:num>
  <w:num w:numId="5">
    <w:abstractNumId w:val="1"/>
  </w:num>
  <w:num w:numId="6">
    <w:abstractNumId w:val="7"/>
  </w:num>
  <w:num w:numId="7">
    <w:abstractNumId w:val="5"/>
  </w:num>
  <w:num w:numId="8">
    <w:abstractNumId w:val="2"/>
  </w:num>
  <w:num w:numId="9">
    <w:abstractNumId w:val="3"/>
  </w:num>
  <w:num w:numId="10">
    <w:abstractNumId w:val="4"/>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62386"/>
    <w:rsid w:val="00035742"/>
    <w:rsid w:val="00051F12"/>
    <w:rsid w:val="00065CA9"/>
    <w:rsid w:val="000C3086"/>
    <w:rsid w:val="000D37C7"/>
    <w:rsid w:val="000E26C2"/>
    <w:rsid w:val="00106739"/>
    <w:rsid w:val="00131B58"/>
    <w:rsid w:val="001570F7"/>
    <w:rsid w:val="00172269"/>
    <w:rsid w:val="0019558D"/>
    <w:rsid w:val="00221133"/>
    <w:rsid w:val="002748C8"/>
    <w:rsid w:val="003C47DC"/>
    <w:rsid w:val="003D0D54"/>
    <w:rsid w:val="003F077B"/>
    <w:rsid w:val="004123D5"/>
    <w:rsid w:val="004679AD"/>
    <w:rsid w:val="00562386"/>
    <w:rsid w:val="00571620"/>
    <w:rsid w:val="00620CD6"/>
    <w:rsid w:val="00663891"/>
    <w:rsid w:val="006A3D4D"/>
    <w:rsid w:val="006C7CB9"/>
    <w:rsid w:val="006F5514"/>
    <w:rsid w:val="0072308F"/>
    <w:rsid w:val="007A557A"/>
    <w:rsid w:val="007D0D54"/>
    <w:rsid w:val="007D32AC"/>
    <w:rsid w:val="007E3860"/>
    <w:rsid w:val="007F7E81"/>
    <w:rsid w:val="00840EC5"/>
    <w:rsid w:val="00860EBE"/>
    <w:rsid w:val="008758FD"/>
    <w:rsid w:val="00882C0D"/>
    <w:rsid w:val="0088374A"/>
    <w:rsid w:val="008933F9"/>
    <w:rsid w:val="008B0F1B"/>
    <w:rsid w:val="008D3535"/>
    <w:rsid w:val="00912DF3"/>
    <w:rsid w:val="009C1179"/>
    <w:rsid w:val="009D6EBC"/>
    <w:rsid w:val="00A32FD3"/>
    <w:rsid w:val="00A5509A"/>
    <w:rsid w:val="00A908F6"/>
    <w:rsid w:val="00A95AD8"/>
    <w:rsid w:val="00AC2B17"/>
    <w:rsid w:val="00AD23FB"/>
    <w:rsid w:val="00AE699E"/>
    <w:rsid w:val="00AE7FF4"/>
    <w:rsid w:val="00B40C39"/>
    <w:rsid w:val="00B51F14"/>
    <w:rsid w:val="00B57A55"/>
    <w:rsid w:val="00B80BCC"/>
    <w:rsid w:val="00C40D68"/>
    <w:rsid w:val="00C60AA3"/>
    <w:rsid w:val="00C7565C"/>
    <w:rsid w:val="00D62F33"/>
    <w:rsid w:val="00D7046E"/>
    <w:rsid w:val="00D923EB"/>
    <w:rsid w:val="00D96330"/>
    <w:rsid w:val="00DA36BC"/>
    <w:rsid w:val="00DA40A9"/>
    <w:rsid w:val="00E372FF"/>
    <w:rsid w:val="00E43347"/>
    <w:rsid w:val="00EB57E4"/>
    <w:rsid w:val="00EF726F"/>
    <w:rsid w:val="00F04F2B"/>
    <w:rsid w:val="00F06979"/>
    <w:rsid w:val="00F663B8"/>
    <w:rsid w:val="00FA34E8"/>
    <w:rsid w:val="00FC2EB6"/>
    <w:rsid w:val="00FD0DDB"/>
    <w:rsid w:val="00FF5A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7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238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562386"/>
    <w:pPr>
      <w:ind w:left="720"/>
      <w:contextualSpacing/>
    </w:pPr>
  </w:style>
  <w:style w:type="character" w:customStyle="1" w:styleId="a5">
    <w:name w:val="Основной текст_"/>
    <w:basedOn w:val="a0"/>
    <w:link w:val="1"/>
    <w:locked/>
    <w:rsid w:val="00562386"/>
    <w:rPr>
      <w:rFonts w:ascii="Times New Roman" w:eastAsia="Times New Roman" w:hAnsi="Times New Roman" w:cs="Times New Roman"/>
      <w:spacing w:val="4"/>
      <w:sz w:val="25"/>
      <w:szCs w:val="25"/>
      <w:shd w:val="clear" w:color="auto" w:fill="FFFFFF"/>
    </w:rPr>
  </w:style>
  <w:style w:type="paragraph" w:customStyle="1" w:styleId="1">
    <w:name w:val="Основной текст1"/>
    <w:basedOn w:val="a"/>
    <w:link w:val="a5"/>
    <w:rsid w:val="00562386"/>
    <w:pPr>
      <w:widowControl w:val="0"/>
      <w:shd w:val="clear" w:color="auto" w:fill="FFFFFF"/>
      <w:spacing w:after="420" w:line="0" w:lineRule="atLeast"/>
      <w:jc w:val="right"/>
    </w:pPr>
    <w:rPr>
      <w:rFonts w:ascii="Times New Roman" w:eastAsia="Times New Roman" w:hAnsi="Times New Roman" w:cs="Times New Roman"/>
      <w:spacing w:val="4"/>
      <w:sz w:val="25"/>
      <w:szCs w:val="25"/>
    </w:rPr>
  </w:style>
  <w:style w:type="paragraph" w:styleId="a6">
    <w:name w:val="Balloon Text"/>
    <w:basedOn w:val="a"/>
    <w:link w:val="a7"/>
    <w:uiPriority w:val="99"/>
    <w:semiHidden/>
    <w:unhideWhenUsed/>
    <w:rsid w:val="0056238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62386"/>
    <w:rPr>
      <w:rFonts w:ascii="Tahoma" w:hAnsi="Tahoma" w:cs="Tahoma"/>
      <w:sz w:val="16"/>
      <w:szCs w:val="16"/>
    </w:rPr>
  </w:style>
  <w:style w:type="character" w:customStyle="1" w:styleId="butback">
    <w:name w:val="butback"/>
    <w:basedOn w:val="a0"/>
    <w:rsid w:val="00C40D68"/>
  </w:style>
  <w:style w:type="character" w:customStyle="1" w:styleId="submenu-table">
    <w:name w:val="submenu-table"/>
    <w:basedOn w:val="a0"/>
    <w:rsid w:val="00C40D68"/>
  </w:style>
  <w:style w:type="paragraph" w:customStyle="1" w:styleId="text3cl">
    <w:name w:val="text3cl"/>
    <w:basedOn w:val="a"/>
    <w:rsid w:val="00AE699E"/>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semiHidden/>
    <w:unhideWhenUsed/>
    <w:rsid w:val="003F077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F077B"/>
  </w:style>
  <w:style w:type="paragraph" w:styleId="aa">
    <w:name w:val="footer"/>
    <w:basedOn w:val="a"/>
    <w:link w:val="ab"/>
    <w:uiPriority w:val="99"/>
    <w:semiHidden/>
    <w:unhideWhenUsed/>
    <w:rsid w:val="003F077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3F077B"/>
  </w:style>
  <w:style w:type="character" w:styleId="ac">
    <w:name w:val="Hyperlink"/>
    <w:basedOn w:val="a0"/>
    <w:uiPriority w:val="99"/>
    <w:semiHidden/>
    <w:unhideWhenUsed/>
    <w:rsid w:val="00051F12"/>
    <w:rPr>
      <w:color w:val="0000FF"/>
      <w:u w:val="single"/>
    </w:rPr>
  </w:style>
  <w:style w:type="paragraph" w:styleId="ad">
    <w:name w:val="caption"/>
    <w:basedOn w:val="a"/>
    <w:next w:val="a"/>
    <w:semiHidden/>
    <w:unhideWhenUsed/>
    <w:qFormat/>
    <w:rsid w:val="0019558D"/>
    <w:pPr>
      <w:spacing w:after="0" w:line="240" w:lineRule="auto"/>
      <w:ind w:left="-709" w:right="-284"/>
      <w:jc w:val="center"/>
    </w:pPr>
    <w:rPr>
      <w:rFonts w:ascii="Times New Roman" w:eastAsia="Times New Roman" w:hAnsi="Times New Roman" w:cs="Times New Roman"/>
      <w:b/>
      <w:sz w:val="32"/>
      <w:szCs w:val="20"/>
    </w:rPr>
  </w:style>
  <w:style w:type="paragraph" w:styleId="ae">
    <w:name w:val="Body Text"/>
    <w:basedOn w:val="a"/>
    <w:link w:val="af"/>
    <w:semiHidden/>
    <w:unhideWhenUsed/>
    <w:rsid w:val="0019558D"/>
    <w:pPr>
      <w:spacing w:after="0" w:line="240" w:lineRule="auto"/>
      <w:ind w:right="4855"/>
      <w:jc w:val="both"/>
    </w:pPr>
    <w:rPr>
      <w:rFonts w:ascii="Times New Roman" w:eastAsia="Times New Roman" w:hAnsi="Times New Roman" w:cs="Times New Roman"/>
      <w:sz w:val="24"/>
      <w:szCs w:val="20"/>
    </w:rPr>
  </w:style>
  <w:style w:type="character" w:customStyle="1" w:styleId="af">
    <w:name w:val="Основной текст Знак"/>
    <w:basedOn w:val="a0"/>
    <w:link w:val="ae"/>
    <w:semiHidden/>
    <w:rsid w:val="0019558D"/>
    <w:rPr>
      <w:rFonts w:ascii="Times New Roman" w:eastAsia="Times New Roman" w:hAnsi="Times New Roman" w:cs="Times New Roman"/>
      <w:sz w:val="24"/>
      <w:szCs w:val="20"/>
    </w:rPr>
  </w:style>
  <w:style w:type="paragraph" w:styleId="af0">
    <w:name w:val="Body Text Indent"/>
    <w:basedOn w:val="a"/>
    <w:link w:val="af1"/>
    <w:semiHidden/>
    <w:unhideWhenUsed/>
    <w:rsid w:val="0019558D"/>
    <w:pPr>
      <w:spacing w:after="0" w:line="240" w:lineRule="auto"/>
      <w:ind w:firstLine="1134"/>
      <w:jc w:val="both"/>
    </w:pPr>
    <w:rPr>
      <w:rFonts w:ascii="Times New Roman" w:eastAsia="Times New Roman" w:hAnsi="Times New Roman" w:cs="Times New Roman"/>
      <w:sz w:val="24"/>
      <w:szCs w:val="20"/>
    </w:rPr>
  </w:style>
  <w:style w:type="character" w:customStyle="1" w:styleId="af1">
    <w:name w:val="Основной текст с отступом Знак"/>
    <w:basedOn w:val="a0"/>
    <w:link w:val="af0"/>
    <w:semiHidden/>
    <w:rsid w:val="0019558D"/>
    <w:rPr>
      <w:rFonts w:ascii="Times New Roman" w:eastAsia="Times New Roman" w:hAnsi="Times New Roman" w:cs="Times New Roman"/>
      <w:sz w:val="24"/>
      <w:szCs w:val="20"/>
    </w:rPr>
  </w:style>
  <w:style w:type="paragraph" w:customStyle="1" w:styleId="21">
    <w:name w:val="Основной текст 21"/>
    <w:basedOn w:val="a"/>
    <w:rsid w:val="0019558D"/>
    <w:pPr>
      <w:spacing w:after="0" w:line="240" w:lineRule="auto"/>
      <w:ind w:left="142" w:firstLine="567"/>
    </w:pPr>
    <w:rPr>
      <w:rFonts w:ascii="Times New Roman" w:eastAsia="Times New Roman" w:hAnsi="Times New Roman" w:cs="Times New Roman"/>
      <w:b/>
      <w:sz w:val="26"/>
      <w:szCs w:val="20"/>
    </w:rPr>
  </w:style>
  <w:style w:type="paragraph" w:customStyle="1" w:styleId="ConsNormal">
    <w:name w:val="ConsNormal"/>
    <w:rsid w:val="0019558D"/>
    <w:pPr>
      <w:widowControl w:val="0"/>
      <w:spacing w:after="0" w:line="240" w:lineRule="auto"/>
      <w:ind w:firstLine="720"/>
    </w:pPr>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56515245">
      <w:bodyDiv w:val="1"/>
      <w:marLeft w:val="0"/>
      <w:marRight w:val="0"/>
      <w:marTop w:val="0"/>
      <w:marBottom w:val="0"/>
      <w:divBdr>
        <w:top w:val="none" w:sz="0" w:space="0" w:color="auto"/>
        <w:left w:val="none" w:sz="0" w:space="0" w:color="auto"/>
        <w:bottom w:val="none" w:sz="0" w:space="0" w:color="auto"/>
        <w:right w:val="none" w:sz="0" w:space="0" w:color="auto"/>
      </w:divBdr>
    </w:div>
    <w:div w:id="59256019">
      <w:bodyDiv w:val="1"/>
      <w:marLeft w:val="0"/>
      <w:marRight w:val="0"/>
      <w:marTop w:val="0"/>
      <w:marBottom w:val="0"/>
      <w:divBdr>
        <w:top w:val="none" w:sz="0" w:space="0" w:color="auto"/>
        <w:left w:val="none" w:sz="0" w:space="0" w:color="auto"/>
        <w:bottom w:val="none" w:sz="0" w:space="0" w:color="auto"/>
        <w:right w:val="none" w:sz="0" w:space="0" w:color="auto"/>
      </w:divBdr>
      <w:divsChild>
        <w:div w:id="643896688">
          <w:marLeft w:val="0"/>
          <w:marRight w:val="0"/>
          <w:marTop w:val="0"/>
          <w:marBottom w:val="0"/>
          <w:divBdr>
            <w:top w:val="none" w:sz="0" w:space="0" w:color="auto"/>
            <w:left w:val="none" w:sz="0" w:space="0" w:color="auto"/>
            <w:bottom w:val="none" w:sz="0" w:space="0" w:color="auto"/>
            <w:right w:val="none" w:sz="0" w:space="0" w:color="auto"/>
          </w:divBdr>
          <w:divsChild>
            <w:div w:id="266884980">
              <w:marLeft w:val="0"/>
              <w:marRight w:val="0"/>
              <w:marTop w:val="0"/>
              <w:marBottom w:val="0"/>
              <w:divBdr>
                <w:top w:val="none" w:sz="0" w:space="0" w:color="auto"/>
                <w:left w:val="none" w:sz="0" w:space="0" w:color="auto"/>
                <w:bottom w:val="none" w:sz="0" w:space="0" w:color="auto"/>
                <w:right w:val="none" w:sz="0" w:space="0" w:color="auto"/>
              </w:divBdr>
            </w:div>
            <w:div w:id="76461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96481">
      <w:bodyDiv w:val="1"/>
      <w:marLeft w:val="0"/>
      <w:marRight w:val="0"/>
      <w:marTop w:val="0"/>
      <w:marBottom w:val="0"/>
      <w:divBdr>
        <w:top w:val="none" w:sz="0" w:space="0" w:color="auto"/>
        <w:left w:val="none" w:sz="0" w:space="0" w:color="auto"/>
        <w:bottom w:val="none" w:sz="0" w:space="0" w:color="auto"/>
        <w:right w:val="none" w:sz="0" w:space="0" w:color="auto"/>
      </w:divBdr>
    </w:div>
    <w:div w:id="595554284">
      <w:bodyDiv w:val="1"/>
      <w:marLeft w:val="0"/>
      <w:marRight w:val="0"/>
      <w:marTop w:val="0"/>
      <w:marBottom w:val="0"/>
      <w:divBdr>
        <w:top w:val="none" w:sz="0" w:space="0" w:color="auto"/>
        <w:left w:val="none" w:sz="0" w:space="0" w:color="auto"/>
        <w:bottom w:val="none" w:sz="0" w:space="0" w:color="auto"/>
        <w:right w:val="none" w:sz="0" w:space="0" w:color="auto"/>
      </w:divBdr>
    </w:div>
    <w:div w:id="1285040520">
      <w:bodyDiv w:val="1"/>
      <w:marLeft w:val="0"/>
      <w:marRight w:val="0"/>
      <w:marTop w:val="0"/>
      <w:marBottom w:val="0"/>
      <w:divBdr>
        <w:top w:val="none" w:sz="0" w:space="0" w:color="auto"/>
        <w:left w:val="none" w:sz="0" w:space="0" w:color="auto"/>
        <w:bottom w:val="none" w:sz="0" w:space="0" w:color="auto"/>
        <w:right w:val="none" w:sz="0" w:space="0" w:color="auto"/>
      </w:divBdr>
    </w:div>
    <w:div w:id="1414014338">
      <w:bodyDiv w:val="1"/>
      <w:marLeft w:val="0"/>
      <w:marRight w:val="0"/>
      <w:marTop w:val="0"/>
      <w:marBottom w:val="0"/>
      <w:divBdr>
        <w:top w:val="none" w:sz="0" w:space="0" w:color="auto"/>
        <w:left w:val="none" w:sz="0" w:space="0" w:color="auto"/>
        <w:bottom w:val="none" w:sz="0" w:space="0" w:color="auto"/>
        <w:right w:val="none" w:sz="0" w:space="0" w:color="auto"/>
      </w:divBdr>
    </w:div>
    <w:div w:id="1643581512">
      <w:bodyDiv w:val="1"/>
      <w:marLeft w:val="0"/>
      <w:marRight w:val="0"/>
      <w:marTop w:val="0"/>
      <w:marBottom w:val="0"/>
      <w:divBdr>
        <w:top w:val="none" w:sz="0" w:space="0" w:color="auto"/>
        <w:left w:val="none" w:sz="0" w:space="0" w:color="auto"/>
        <w:bottom w:val="none" w:sz="0" w:space="0" w:color="auto"/>
        <w:right w:val="none" w:sz="0" w:space="0" w:color="auto"/>
      </w:divBdr>
    </w:div>
    <w:div w:id="1701121667">
      <w:bodyDiv w:val="1"/>
      <w:marLeft w:val="0"/>
      <w:marRight w:val="0"/>
      <w:marTop w:val="0"/>
      <w:marBottom w:val="0"/>
      <w:divBdr>
        <w:top w:val="none" w:sz="0" w:space="0" w:color="auto"/>
        <w:left w:val="none" w:sz="0" w:space="0" w:color="auto"/>
        <w:bottom w:val="none" w:sz="0" w:space="0" w:color="auto"/>
        <w:right w:val="none" w:sz="0" w:space="0" w:color="auto"/>
      </w:divBdr>
    </w:div>
    <w:div w:id="211393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CF0DA-AF85-49CB-8960-0B70ABD7E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622</Words>
  <Characters>3550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2014-12-31T06:48:00Z</cp:lastPrinted>
  <dcterms:created xsi:type="dcterms:W3CDTF">2014-12-23T09:10:00Z</dcterms:created>
  <dcterms:modified xsi:type="dcterms:W3CDTF">2014-12-31T06:49:00Z</dcterms:modified>
</cp:coreProperties>
</file>