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7D" w:rsidRDefault="00C5107D" w:rsidP="00C5107D">
      <w:pPr>
        <w:shd w:val="clear" w:color="auto" w:fill="FFFFFF" w:themeFill="background1"/>
        <w:spacing w:after="11" w:line="268" w:lineRule="auto"/>
        <w:ind w:right="702"/>
        <w:jc w:val="center"/>
        <w:rPr>
          <w:rFonts w:ascii="Times New Roman" w:eastAsia="Calibri" w:hAnsi="Times New Roman" w:cs="Times New Roman"/>
          <w:b/>
          <w:sz w:val="28"/>
          <w:szCs w:val="28"/>
          <w:lang w:eastAsia="ar-SA"/>
        </w:rPr>
      </w:pPr>
      <w:r>
        <w:rPr>
          <w:rFonts w:ascii="Times New Roman" w:eastAsia="Calibri" w:hAnsi="Times New Roman" w:cs="Times New Roman"/>
          <w:b/>
          <w:noProof/>
          <w:sz w:val="28"/>
          <w:szCs w:val="28"/>
        </w:rPr>
        <w:drawing>
          <wp:inline distT="0" distB="0" distL="0" distR="0">
            <wp:extent cx="742950" cy="752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742950" cy="752475"/>
                    </a:xfrm>
                    <a:prstGeom prst="rect">
                      <a:avLst/>
                    </a:prstGeom>
                    <a:solidFill>
                      <a:srgbClr val="FFFFFF"/>
                    </a:solidFill>
                    <a:ln w="9525">
                      <a:noFill/>
                      <a:miter lim="800000"/>
                      <a:headEnd/>
                      <a:tailEnd/>
                    </a:ln>
                  </pic:spPr>
                </pic:pic>
              </a:graphicData>
            </a:graphic>
          </wp:inline>
        </w:drawing>
      </w:r>
    </w:p>
    <w:p w:rsidR="00C5107D" w:rsidRDefault="007650D3" w:rsidP="00C5107D">
      <w:pPr>
        <w:spacing w:after="0" w:line="240" w:lineRule="auto"/>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 xml:space="preserve">Администрация </w:t>
      </w:r>
    </w:p>
    <w:p w:rsidR="00C5107D" w:rsidRDefault="00C5107D" w:rsidP="00C5107D">
      <w:pPr>
        <w:spacing w:after="0" w:line="240" w:lineRule="auto"/>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 xml:space="preserve">сельского поселения </w:t>
      </w:r>
      <w:r w:rsidR="007650D3">
        <w:rPr>
          <w:rFonts w:ascii="Times New Roman" w:eastAsia="Calibri" w:hAnsi="Times New Roman" w:cs="Times New Roman"/>
          <w:b/>
          <w:sz w:val="28"/>
          <w:szCs w:val="28"/>
          <w:lang w:eastAsia="ar-SA"/>
        </w:rPr>
        <w:t>«Поселок Дугна»</w:t>
      </w:r>
    </w:p>
    <w:p w:rsidR="00C5107D" w:rsidRDefault="00C5107D" w:rsidP="00C5107D">
      <w:pPr>
        <w:spacing w:after="0" w:line="240" w:lineRule="auto"/>
        <w:jc w:val="center"/>
        <w:rPr>
          <w:rFonts w:ascii="Times New Roman" w:eastAsia="Calibri" w:hAnsi="Times New Roman" w:cs="Times New Roman"/>
          <w:b/>
          <w:sz w:val="28"/>
          <w:szCs w:val="28"/>
          <w:lang w:eastAsia="ar-SA"/>
        </w:rPr>
      </w:pPr>
      <w:proofErr w:type="spellStart"/>
      <w:r>
        <w:rPr>
          <w:rFonts w:ascii="Times New Roman" w:eastAsia="Calibri" w:hAnsi="Times New Roman" w:cs="Times New Roman"/>
          <w:b/>
          <w:sz w:val="28"/>
          <w:szCs w:val="28"/>
          <w:lang w:eastAsia="ar-SA"/>
        </w:rPr>
        <w:t>Ферзиковского</w:t>
      </w:r>
      <w:proofErr w:type="spellEnd"/>
      <w:r>
        <w:rPr>
          <w:rFonts w:ascii="Times New Roman" w:eastAsia="Calibri" w:hAnsi="Times New Roman" w:cs="Times New Roman"/>
          <w:b/>
          <w:sz w:val="28"/>
          <w:szCs w:val="28"/>
          <w:lang w:eastAsia="ar-SA"/>
        </w:rPr>
        <w:t xml:space="preserve"> района Калужской области</w:t>
      </w:r>
    </w:p>
    <w:p w:rsidR="00C5107D" w:rsidRDefault="00C5107D" w:rsidP="00C5107D">
      <w:pPr>
        <w:spacing w:after="0" w:line="240" w:lineRule="auto"/>
        <w:jc w:val="center"/>
        <w:rPr>
          <w:rFonts w:ascii="Times New Roman" w:eastAsia="Calibri" w:hAnsi="Times New Roman" w:cs="Times New Roman"/>
          <w:b/>
          <w:sz w:val="28"/>
          <w:szCs w:val="28"/>
          <w:lang w:eastAsia="ar-SA"/>
        </w:rPr>
      </w:pPr>
    </w:p>
    <w:p w:rsidR="00C5107D" w:rsidRDefault="00C5107D" w:rsidP="00C5107D">
      <w:pPr>
        <w:spacing w:after="0" w:line="240" w:lineRule="auto"/>
        <w:jc w:val="center"/>
        <w:rPr>
          <w:rFonts w:ascii="Times New Roman" w:eastAsia="Calibri" w:hAnsi="Times New Roman" w:cs="Times New Roman"/>
          <w:b/>
          <w:sz w:val="36"/>
          <w:szCs w:val="36"/>
          <w:lang w:eastAsia="ar-SA"/>
        </w:rPr>
      </w:pPr>
      <w:r>
        <w:rPr>
          <w:rFonts w:ascii="Times New Roman" w:eastAsia="Calibri" w:hAnsi="Times New Roman" w:cs="Times New Roman"/>
          <w:b/>
          <w:sz w:val="36"/>
          <w:szCs w:val="36"/>
          <w:lang w:eastAsia="ar-SA"/>
        </w:rPr>
        <w:t>ПОСТАНОВЛЕНИЕ</w:t>
      </w:r>
    </w:p>
    <w:p w:rsidR="00C5107D" w:rsidRDefault="00C5107D" w:rsidP="00C5107D">
      <w:pPr>
        <w:spacing w:after="0" w:line="240" w:lineRule="auto"/>
        <w:jc w:val="center"/>
        <w:rPr>
          <w:rFonts w:ascii="Times New Roman" w:eastAsia="Calibri" w:hAnsi="Times New Roman" w:cs="Times New Roman"/>
          <w:b/>
          <w:sz w:val="28"/>
          <w:szCs w:val="28"/>
          <w:lang w:eastAsia="ar-SA"/>
        </w:rPr>
      </w:pPr>
    </w:p>
    <w:p w:rsidR="00C5107D" w:rsidRDefault="00C5107D" w:rsidP="00C5107D">
      <w:pPr>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от </w:t>
      </w:r>
      <w:r>
        <w:rPr>
          <w:rFonts w:ascii="Times New Roman" w:eastAsia="Calibri" w:hAnsi="Times New Roman" w:cs="Times New Roman"/>
          <w:sz w:val="24"/>
          <w:szCs w:val="24"/>
          <w:u w:val="single"/>
          <w:lang w:eastAsia="ar-SA"/>
        </w:rPr>
        <w:t>20</w:t>
      </w:r>
      <w:r w:rsidR="00E73602">
        <w:rPr>
          <w:rFonts w:ascii="Times New Roman" w:eastAsia="Calibri" w:hAnsi="Times New Roman" w:cs="Times New Roman"/>
          <w:sz w:val="24"/>
          <w:szCs w:val="24"/>
          <w:u w:val="single"/>
          <w:lang w:eastAsia="ar-SA"/>
        </w:rPr>
        <w:t xml:space="preserve"> </w:t>
      </w:r>
      <w:r>
        <w:rPr>
          <w:rFonts w:ascii="Times New Roman" w:eastAsia="Calibri" w:hAnsi="Times New Roman" w:cs="Times New Roman"/>
          <w:sz w:val="24"/>
          <w:szCs w:val="24"/>
          <w:u w:val="single"/>
          <w:lang w:eastAsia="ar-SA"/>
        </w:rPr>
        <w:t xml:space="preserve">апреля 2016 года </w:t>
      </w:r>
      <w:r>
        <w:rPr>
          <w:rFonts w:ascii="Times New Roman" w:eastAsia="Calibri" w:hAnsi="Times New Roman" w:cs="Times New Roman"/>
          <w:sz w:val="24"/>
          <w:szCs w:val="24"/>
          <w:lang w:eastAsia="ar-SA"/>
        </w:rPr>
        <w:t xml:space="preserve">  </w:t>
      </w:r>
      <w:r w:rsidR="007650D3">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  № </w:t>
      </w:r>
      <w:r w:rsidR="00E73602">
        <w:rPr>
          <w:rFonts w:ascii="Times New Roman" w:eastAsia="Calibri" w:hAnsi="Times New Roman" w:cs="Times New Roman"/>
          <w:sz w:val="24"/>
          <w:szCs w:val="24"/>
          <w:lang w:eastAsia="ar-SA"/>
        </w:rPr>
        <w:t>22</w:t>
      </w:r>
    </w:p>
    <w:p w:rsidR="00C5107D" w:rsidRDefault="007650D3" w:rsidP="00C5107D">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w:t>
      </w:r>
      <w:proofErr w:type="gramStart"/>
      <w:r>
        <w:rPr>
          <w:rFonts w:ascii="Times New Roman" w:eastAsia="Times New Roman" w:hAnsi="Times New Roman" w:cs="Times New Roman"/>
          <w:b/>
          <w:sz w:val="24"/>
          <w:szCs w:val="24"/>
        </w:rPr>
        <w:t>.Д</w:t>
      </w:r>
      <w:proofErr w:type="gramEnd"/>
      <w:r>
        <w:rPr>
          <w:rFonts w:ascii="Times New Roman" w:eastAsia="Times New Roman" w:hAnsi="Times New Roman" w:cs="Times New Roman"/>
          <w:b/>
          <w:sz w:val="24"/>
          <w:szCs w:val="24"/>
        </w:rPr>
        <w:t>угна</w:t>
      </w:r>
    </w:p>
    <w:p w:rsidR="00C5107D" w:rsidRDefault="00C5107D" w:rsidP="00C5107D">
      <w:pPr>
        <w:spacing w:after="0" w:line="240" w:lineRule="auto"/>
        <w:jc w:val="center"/>
        <w:rPr>
          <w:rFonts w:ascii="Times New Roman" w:eastAsia="Calibri" w:hAnsi="Times New Roman" w:cs="Times New Roman"/>
          <w:b/>
          <w:sz w:val="24"/>
          <w:szCs w:val="24"/>
          <w:lang w:eastAsia="ar-SA"/>
        </w:rPr>
      </w:pPr>
    </w:p>
    <w:p w:rsidR="00C5107D" w:rsidRDefault="00C5107D" w:rsidP="00C5107D">
      <w:pPr>
        <w:tabs>
          <w:tab w:val="left" w:pos="5103"/>
        </w:tabs>
        <w:autoSpaceDE w:val="0"/>
        <w:autoSpaceDN w:val="0"/>
        <w:adjustRightInd w:val="0"/>
        <w:spacing w:after="0" w:line="240" w:lineRule="auto"/>
        <w:ind w:right="4252"/>
        <w:jc w:val="both"/>
        <w:outlineLvl w:val="0"/>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О внесении изменений в Постан</w:t>
      </w:r>
      <w:r w:rsidR="007650D3">
        <w:rPr>
          <w:rFonts w:ascii="Times New Roman" w:eastAsia="Times New Roman" w:hAnsi="Times New Roman" w:cs="Times New Roman"/>
          <w:b/>
          <w:bCs/>
          <w:sz w:val="24"/>
          <w:szCs w:val="24"/>
        </w:rPr>
        <w:t>овление администрации</w:t>
      </w:r>
      <w:r>
        <w:rPr>
          <w:rFonts w:ascii="Times New Roman" w:eastAsia="Times New Roman" w:hAnsi="Times New Roman" w:cs="Times New Roman"/>
          <w:b/>
          <w:bCs/>
          <w:sz w:val="24"/>
          <w:szCs w:val="24"/>
        </w:rPr>
        <w:t xml:space="preserve"> сельского поселения </w:t>
      </w:r>
      <w:r w:rsidR="007650D3">
        <w:rPr>
          <w:rFonts w:ascii="Times New Roman" w:eastAsia="Times New Roman" w:hAnsi="Times New Roman" w:cs="Times New Roman"/>
          <w:b/>
          <w:bCs/>
          <w:sz w:val="24"/>
          <w:szCs w:val="24"/>
        </w:rPr>
        <w:t>«Поселок Дугна» от 11марта2013 года №7</w:t>
      </w:r>
      <w:r>
        <w:rPr>
          <w:rFonts w:ascii="Times New Roman" w:eastAsia="Times New Roman" w:hAnsi="Times New Roman" w:cs="Times New Roman"/>
          <w:b/>
          <w:bCs/>
          <w:sz w:val="24"/>
          <w:szCs w:val="24"/>
        </w:rPr>
        <w:t xml:space="preserve"> «Об утверждении Положения «О порядке осуществления муниципального </w:t>
      </w:r>
      <w:proofErr w:type="gramStart"/>
      <w:r>
        <w:rPr>
          <w:rFonts w:ascii="Times New Roman" w:eastAsia="Times New Roman" w:hAnsi="Times New Roman" w:cs="Times New Roman"/>
          <w:b/>
          <w:bCs/>
          <w:sz w:val="24"/>
          <w:szCs w:val="24"/>
        </w:rPr>
        <w:t>контроля за</w:t>
      </w:r>
      <w:proofErr w:type="gramEnd"/>
      <w:r>
        <w:rPr>
          <w:rFonts w:ascii="Times New Roman" w:eastAsia="Times New Roman" w:hAnsi="Times New Roman" w:cs="Times New Roman"/>
          <w:b/>
          <w:bCs/>
          <w:sz w:val="24"/>
          <w:szCs w:val="24"/>
        </w:rPr>
        <w:t xml:space="preserve"> обеспечением сохранности автомобильных дорог местного значения в границах населенных пунктов сельского поселения </w:t>
      </w:r>
      <w:r w:rsidR="007650D3">
        <w:rPr>
          <w:rFonts w:ascii="Times New Roman" w:eastAsia="Times New Roman" w:hAnsi="Times New Roman" w:cs="Times New Roman"/>
          <w:b/>
          <w:bCs/>
          <w:sz w:val="24"/>
          <w:szCs w:val="24"/>
        </w:rPr>
        <w:t>«Поселок Дугна»</w:t>
      </w:r>
    </w:p>
    <w:p w:rsidR="00C5107D" w:rsidRDefault="00C5107D" w:rsidP="00C5107D">
      <w:pPr>
        <w:autoSpaceDE w:val="0"/>
        <w:autoSpaceDN w:val="0"/>
        <w:adjustRightInd w:val="0"/>
        <w:spacing w:after="0" w:line="240" w:lineRule="auto"/>
        <w:ind w:right="4819"/>
        <w:jc w:val="both"/>
        <w:outlineLvl w:val="0"/>
        <w:rPr>
          <w:rFonts w:ascii="Times New Roman" w:eastAsia="Times New Roman" w:hAnsi="Times New Roman" w:cs="Times New Roman"/>
          <w:b/>
          <w:sz w:val="24"/>
          <w:szCs w:val="24"/>
        </w:rPr>
      </w:pPr>
    </w:p>
    <w:p w:rsidR="00C5107D" w:rsidRDefault="00C5107D" w:rsidP="00C5107D">
      <w:pPr>
        <w:tabs>
          <w:tab w:val="left" w:pos="212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соответствии с Федеральными законами от 06.10.2003 </w:t>
      </w:r>
      <w:hyperlink r:id="rId5" w:history="1">
        <w:r>
          <w:rPr>
            <w:rStyle w:val="a3"/>
            <w:rFonts w:ascii="Times New Roman" w:eastAsia="Times New Roman" w:hAnsi="Times New Roman" w:cs="Times New Roman"/>
            <w:sz w:val="28"/>
            <w:szCs w:val="28"/>
          </w:rPr>
          <w:t>№ 131-ФЗ</w:t>
        </w:r>
      </w:hyperlink>
      <w:r>
        <w:rPr>
          <w:rFonts w:ascii="Times New Roman" w:eastAsia="Times New Roman" w:hAnsi="Times New Roman" w:cs="Times New Roman"/>
          <w:sz w:val="28"/>
          <w:szCs w:val="28"/>
        </w:rPr>
        <w:t xml:space="preserve"> «Об общих принципах организации местного самоуправления в Российской Федерации» и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муниципального образования сельского поселения </w:t>
      </w:r>
      <w:r w:rsidR="007650D3">
        <w:rPr>
          <w:rFonts w:ascii="Times New Roman" w:eastAsia="Times New Roman" w:hAnsi="Times New Roman" w:cs="Times New Roman"/>
          <w:sz w:val="28"/>
          <w:szCs w:val="28"/>
        </w:rPr>
        <w:t xml:space="preserve">«Поселок Дугна» администрации </w:t>
      </w:r>
      <w:r>
        <w:rPr>
          <w:rFonts w:ascii="Times New Roman" w:eastAsia="Times New Roman" w:hAnsi="Times New Roman" w:cs="Times New Roman"/>
          <w:sz w:val="28"/>
          <w:szCs w:val="28"/>
        </w:rPr>
        <w:t xml:space="preserve"> сельского поселения </w:t>
      </w:r>
      <w:r w:rsidR="007650D3">
        <w:rPr>
          <w:rFonts w:ascii="Times New Roman" w:eastAsia="Times New Roman" w:hAnsi="Times New Roman" w:cs="Times New Roman"/>
          <w:sz w:val="28"/>
          <w:szCs w:val="28"/>
        </w:rPr>
        <w:t>«Поселок Дугна</w:t>
      </w:r>
      <w:proofErr w:type="gramStart"/>
      <w:r w:rsidR="007650D3">
        <w:rPr>
          <w:rFonts w:ascii="Times New Roman" w:eastAsia="Times New Roman" w:hAnsi="Times New Roman" w:cs="Times New Roman"/>
          <w:sz w:val="28"/>
          <w:szCs w:val="28"/>
        </w:rPr>
        <w:t>»</w:t>
      </w:r>
      <w:r>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ОСТАНОВЛЯЕТ:</w:t>
      </w:r>
    </w:p>
    <w:p w:rsidR="00C5107D" w:rsidRDefault="00C5107D" w:rsidP="00C5107D">
      <w:pPr>
        <w:tabs>
          <w:tab w:val="left" w:pos="212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E73602">
        <w:rPr>
          <w:rFonts w:ascii="Times New Roman" w:eastAsia="Times New Roman" w:hAnsi="Times New Roman" w:cs="Times New Roman"/>
          <w:sz w:val="28"/>
          <w:szCs w:val="28"/>
        </w:rPr>
        <w:t xml:space="preserve">Внести в Пункт 1 Постановления </w:t>
      </w:r>
      <w:r w:rsidR="007650D3" w:rsidRPr="00E73602">
        <w:rPr>
          <w:rFonts w:ascii="Times New Roman" w:eastAsia="Times New Roman" w:hAnsi="Times New Roman" w:cs="Times New Roman"/>
          <w:sz w:val="28"/>
          <w:szCs w:val="28"/>
        </w:rPr>
        <w:t>администрации</w:t>
      </w:r>
      <w:r w:rsidRPr="00E73602">
        <w:rPr>
          <w:rFonts w:ascii="Times New Roman" w:eastAsia="Times New Roman" w:hAnsi="Times New Roman" w:cs="Times New Roman"/>
          <w:sz w:val="28"/>
          <w:szCs w:val="28"/>
        </w:rPr>
        <w:t xml:space="preserve"> сельского поселения </w:t>
      </w:r>
      <w:r w:rsidR="007650D3" w:rsidRPr="00E73602">
        <w:rPr>
          <w:rFonts w:ascii="Times New Roman" w:eastAsia="Times New Roman" w:hAnsi="Times New Roman" w:cs="Times New Roman"/>
          <w:sz w:val="28"/>
          <w:szCs w:val="28"/>
        </w:rPr>
        <w:t>«Поселок Дугна» 11 марта 2013 года №7</w:t>
      </w:r>
      <w:r w:rsidRPr="00E73602">
        <w:rPr>
          <w:rFonts w:ascii="Times New Roman" w:eastAsia="Times New Roman" w:hAnsi="Times New Roman" w:cs="Times New Roman"/>
          <w:sz w:val="28"/>
          <w:szCs w:val="28"/>
        </w:rPr>
        <w:t xml:space="preserve"> «Об утверждении </w:t>
      </w:r>
      <w:r>
        <w:rPr>
          <w:rFonts w:ascii="Times New Roman" w:eastAsia="Times New Roman" w:hAnsi="Times New Roman" w:cs="Times New Roman"/>
          <w:sz w:val="28"/>
          <w:szCs w:val="28"/>
        </w:rPr>
        <w:t xml:space="preserve">Положения «О порядке осуществления муниципального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обеспечением сохранности автомобильных дорог местного значения в границах населенных пунктов сельского поселения </w:t>
      </w:r>
      <w:r w:rsidR="007650D3">
        <w:rPr>
          <w:rFonts w:ascii="Times New Roman" w:eastAsia="Times New Roman" w:hAnsi="Times New Roman" w:cs="Times New Roman"/>
          <w:sz w:val="28"/>
          <w:szCs w:val="28"/>
        </w:rPr>
        <w:t>«Поселок Дугна»</w:t>
      </w:r>
      <w:r>
        <w:rPr>
          <w:rFonts w:ascii="Times New Roman" w:eastAsia="Times New Roman" w:hAnsi="Times New Roman" w:cs="Times New Roman"/>
          <w:sz w:val="28"/>
          <w:szCs w:val="28"/>
        </w:rPr>
        <w:t xml:space="preserve"> следующие изменения:</w:t>
      </w:r>
    </w:p>
    <w:p w:rsidR="00C5107D" w:rsidRDefault="00C5107D" w:rsidP="00C5107D">
      <w:pPr>
        <w:tabs>
          <w:tab w:val="left" w:pos="212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Пункт 8 Положения «О порядке осуществления муниципального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обеспечением сохранности автомобильных дорог местного значения в границах населенных пунктов сельского поселения </w:t>
      </w:r>
      <w:r w:rsidR="007650D3">
        <w:rPr>
          <w:rFonts w:ascii="Times New Roman" w:eastAsia="Times New Roman" w:hAnsi="Times New Roman" w:cs="Times New Roman"/>
          <w:sz w:val="28"/>
          <w:szCs w:val="28"/>
        </w:rPr>
        <w:t>«Поселок Дугна»</w:t>
      </w:r>
      <w:r>
        <w:rPr>
          <w:rFonts w:ascii="Times New Roman" w:eastAsia="Times New Roman" w:hAnsi="Times New Roman" w:cs="Times New Roman"/>
          <w:sz w:val="28"/>
          <w:szCs w:val="28"/>
        </w:rPr>
        <w:t xml:space="preserve"> изложить в новой редакции:</w:t>
      </w:r>
    </w:p>
    <w:p w:rsidR="00C5107D" w:rsidRDefault="00C5107D" w:rsidP="00C5107D">
      <w:pPr>
        <w:pStyle w:val="ConsPlusNormal"/>
        <w:ind w:firstLine="540"/>
        <w:jc w:val="both"/>
        <w:rPr>
          <w:sz w:val="28"/>
          <w:szCs w:val="28"/>
        </w:rPr>
      </w:pPr>
      <w:r>
        <w:rPr>
          <w:sz w:val="28"/>
          <w:szCs w:val="28"/>
        </w:rPr>
        <w:t>«8. Основанием для включения плановой проверки в ежегодный план проведения плановых проверок является истечение трех лет со дня:</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государственной регистрации юридического лица, индивидуального предпринимателя;</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Пункт 10 Положения «О порядке осуществления муниципального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обеспечением сохранности автомобильных дорог местного значения в границах населенных пунктов сельского поселения </w:t>
      </w:r>
      <w:r w:rsidR="007650D3">
        <w:rPr>
          <w:rFonts w:ascii="Times New Roman" w:eastAsia="Times New Roman" w:hAnsi="Times New Roman" w:cs="Times New Roman"/>
          <w:sz w:val="28"/>
          <w:szCs w:val="28"/>
        </w:rPr>
        <w:t>«Поселок Дугна»</w:t>
      </w:r>
      <w:r>
        <w:rPr>
          <w:rFonts w:ascii="Times New Roman" w:eastAsia="Times New Roman" w:hAnsi="Times New Roman" w:cs="Times New Roman"/>
          <w:sz w:val="28"/>
          <w:szCs w:val="28"/>
        </w:rPr>
        <w:t xml:space="preserve"> изложить в новой редакции:</w:t>
      </w:r>
    </w:p>
    <w:p w:rsidR="00C5107D" w:rsidRDefault="00C5107D" w:rsidP="00C5107D">
      <w:pPr>
        <w:pStyle w:val="ConsPlusNormal"/>
        <w:ind w:firstLine="540"/>
        <w:jc w:val="both"/>
        <w:rPr>
          <w:sz w:val="28"/>
          <w:szCs w:val="28"/>
        </w:rPr>
      </w:pPr>
      <w:r>
        <w:rPr>
          <w:sz w:val="28"/>
          <w:szCs w:val="28"/>
        </w:rPr>
        <w:t xml:space="preserve">«10. </w:t>
      </w:r>
      <w:proofErr w:type="gramStart"/>
      <w:r>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Pr>
          <w:sz w:val="28"/>
          <w:szCs w:val="28"/>
        </w:rPr>
        <w:t xml:space="preserve"> причинения такого вреда.</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0" w:name="P7"/>
      <w:bookmarkEnd w:id="0"/>
      <w:r>
        <w:rPr>
          <w:rFonts w:ascii="Times New Roman" w:eastAsia="Times New Roman" w:hAnsi="Times New Roman" w:cs="Times New Roman"/>
          <w:sz w:val="28"/>
          <w:szCs w:val="28"/>
        </w:rPr>
        <w:t>Основанием для проведения внеплановой проверки является:</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нарушение прав потребителей (в случае обращения граждан, права которых нарушены);</w:t>
      </w:r>
    </w:p>
    <w:p w:rsidR="00C5107D" w:rsidRDefault="00C5107D" w:rsidP="00C5107D">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6" w:history="1">
        <w:r>
          <w:rPr>
            <w:rStyle w:val="a3"/>
            <w:rFonts w:ascii="Times New Roman" w:eastAsia="Times New Roman" w:hAnsi="Times New Roman" w:cs="Times New Roman"/>
            <w:sz w:val="28"/>
            <w:szCs w:val="28"/>
          </w:rPr>
          <w:t>статьями 11</w:t>
        </w:r>
      </w:hyperlink>
      <w:r>
        <w:rPr>
          <w:rFonts w:ascii="Times New Roman" w:eastAsia="Times New Roman" w:hAnsi="Times New Roman" w:cs="Times New Roman"/>
          <w:sz w:val="28"/>
          <w:szCs w:val="28"/>
        </w:rPr>
        <w:t xml:space="preserve"> и </w:t>
      </w:r>
      <w:hyperlink r:id="rId7" w:history="1">
        <w:r>
          <w:rPr>
            <w:rStyle w:val="a3"/>
            <w:rFonts w:ascii="Times New Roman" w:eastAsia="Times New Roman" w:hAnsi="Times New Roman" w:cs="Times New Roman"/>
            <w:sz w:val="28"/>
            <w:szCs w:val="28"/>
          </w:rPr>
          <w:t>12</w:t>
        </w:r>
      </w:hyperlink>
      <w:r>
        <w:rPr>
          <w:rFonts w:ascii="Times New Roman" w:eastAsia="Times New Roman" w:hAnsi="Times New Roman" w:cs="Times New Roman"/>
          <w:sz w:val="28"/>
          <w:szCs w:val="28"/>
        </w:rPr>
        <w:t xml:space="preserve"> Федерального закона</w:t>
      </w:r>
      <w:r w:rsidR="007650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107D" w:rsidRDefault="00C5107D" w:rsidP="00C5107D">
      <w:pPr>
        <w:tabs>
          <w:tab w:val="left" w:pos="212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Настоящее Постановление вступает в силу через 10 дней со дня его  обнародования на информационном стенде администрации.</w:t>
      </w:r>
    </w:p>
    <w:p w:rsidR="00C5107D" w:rsidRDefault="00C5107D" w:rsidP="00C5107D">
      <w:pPr>
        <w:tabs>
          <w:tab w:val="left" w:pos="2127"/>
        </w:tabs>
        <w:spacing w:after="0" w:line="240" w:lineRule="auto"/>
        <w:ind w:firstLine="709"/>
        <w:jc w:val="both"/>
        <w:rPr>
          <w:rFonts w:ascii="Times New Roman" w:eastAsia="Times New Roman" w:hAnsi="Times New Roman" w:cs="Times New Roman"/>
          <w:sz w:val="28"/>
          <w:szCs w:val="28"/>
        </w:rPr>
      </w:pPr>
    </w:p>
    <w:p w:rsidR="00C5107D" w:rsidRDefault="00C5107D" w:rsidP="00C5107D">
      <w:pPr>
        <w:widowControl w:val="0"/>
        <w:suppressAutoHyphens/>
        <w:autoSpaceDE w:val="0"/>
        <w:spacing w:after="0" w:line="240" w:lineRule="auto"/>
        <w:jc w:val="both"/>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 xml:space="preserve">Глава администрации </w:t>
      </w:r>
    </w:p>
    <w:p w:rsidR="00C5107D" w:rsidRDefault="007650D3" w:rsidP="00C5107D">
      <w:pPr>
        <w:widowControl w:val="0"/>
        <w:suppressAutoHyphens/>
        <w:autoSpaceDE w:val="0"/>
        <w:spacing w:after="0" w:line="240" w:lineRule="auto"/>
        <w:jc w:val="both"/>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с</w:t>
      </w:r>
      <w:r w:rsidR="00C5107D">
        <w:rPr>
          <w:rFonts w:ascii="Times New Roman" w:eastAsia="Calibri" w:hAnsi="Times New Roman" w:cs="Times New Roman"/>
          <w:b/>
          <w:sz w:val="26"/>
          <w:szCs w:val="26"/>
          <w:lang w:eastAsia="ar-SA"/>
        </w:rPr>
        <w:t>ельского</w:t>
      </w:r>
      <w:r>
        <w:rPr>
          <w:rFonts w:ascii="Times New Roman" w:eastAsia="Calibri" w:hAnsi="Times New Roman" w:cs="Times New Roman"/>
          <w:b/>
          <w:sz w:val="26"/>
          <w:szCs w:val="26"/>
          <w:lang w:eastAsia="ar-SA"/>
        </w:rPr>
        <w:t xml:space="preserve"> </w:t>
      </w:r>
      <w:r w:rsidR="00C5107D">
        <w:rPr>
          <w:rFonts w:ascii="Times New Roman" w:eastAsia="Calibri" w:hAnsi="Times New Roman" w:cs="Times New Roman"/>
          <w:b/>
          <w:sz w:val="26"/>
          <w:szCs w:val="26"/>
          <w:lang w:eastAsia="ar-SA"/>
        </w:rPr>
        <w:t xml:space="preserve">поселения </w:t>
      </w:r>
    </w:p>
    <w:p w:rsidR="00C5107D" w:rsidRDefault="007650D3" w:rsidP="00C5107D">
      <w:pPr>
        <w:widowControl w:val="0"/>
        <w:suppressAutoHyphens/>
        <w:autoSpaceDE w:val="0"/>
        <w:spacing w:after="0" w:line="240" w:lineRule="auto"/>
        <w:jc w:val="both"/>
        <w:rPr>
          <w:rFonts w:ascii="Times New Roman" w:eastAsia="Calibri" w:hAnsi="Times New Roman" w:cs="Times New Roman"/>
          <w:spacing w:val="2"/>
          <w:sz w:val="26"/>
          <w:szCs w:val="26"/>
          <w:shd w:val="clear" w:color="auto" w:fill="FFFFFF"/>
          <w:lang w:eastAsia="ar-SA"/>
        </w:rPr>
      </w:pPr>
      <w:r>
        <w:rPr>
          <w:rFonts w:ascii="Times New Roman" w:eastAsia="Calibri" w:hAnsi="Times New Roman" w:cs="Times New Roman"/>
          <w:b/>
          <w:sz w:val="26"/>
          <w:szCs w:val="26"/>
          <w:lang w:eastAsia="ar-SA"/>
        </w:rPr>
        <w:t>«Поселок Дугна»</w:t>
      </w:r>
      <w:r w:rsidR="00C5107D">
        <w:rPr>
          <w:rFonts w:ascii="Times New Roman" w:eastAsia="Calibri" w:hAnsi="Times New Roman" w:cs="Times New Roman"/>
          <w:b/>
          <w:sz w:val="26"/>
          <w:szCs w:val="26"/>
          <w:lang w:eastAsia="ar-SA"/>
        </w:rPr>
        <w:tab/>
      </w:r>
      <w:r w:rsidR="00C5107D">
        <w:rPr>
          <w:rFonts w:ascii="Times New Roman" w:eastAsia="Calibri" w:hAnsi="Times New Roman" w:cs="Times New Roman"/>
          <w:b/>
          <w:sz w:val="26"/>
          <w:szCs w:val="26"/>
          <w:lang w:eastAsia="ar-SA"/>
        </w:rPr>
        <w:tab/>
      </w:r>
      <w:r w:rsidR="00C5107D">
        <w:rPr>
          <w:rFonts w:ascii="Times New Roman" w:eastAsia="Calibri" w:hAnsi="Times New Roman" w:cs="Times New Roman"/>
          <w:b/>
          <w:sz w:val="26"/>
          <w:szCs w:val="26"/>
          <w:lang w:eastAsia="ar-SA"/>
        </w:rPr>
        <w:tab/>
        <w:t xml:space="preserve">                </w:t>
      </w:r>
      <w:bookmarkStart w:id="1" w:name="_GoBack"/>
      <w:bookmarkEnd w:id="1"/>
      <w:r>
        <w:rPr>
          <w:rFonts w:ascii="Times New Roman" w:eastAsia="Calibri" w:hAnsi="Times New Roman" w:cs="Times New Roman"/>
          <w:b/>
          <w:sz w:val="26"/>
          <w:szCs w:val="26"/>
          <w:lang w:eastAsia="ar-SA"/>
        </w:rPr>
        <w:t xml:space="preserve">                Л.И.Бохан</w:t>
      </w:r>
    </w:p>
    <w:p w:rsidR="00C5107D" w:rsidRDefault="00C5107D" w:rsidP="00C5107D">
      <w:pPr>
        <w:widowControl w:val="0"/>
        <w:spacing w:after="0" w:line="240" w:lineRule="auto"/>
        <w:jc w:val="both"/>
        <w:rPr>
          <w:rFonts w:ascii="Times New Roman" w:eastAsia="Calibri" w:hAnsi="Times New Roman" w:cs="Times New Roman"/>
          <w:b/>
          <w:sz w:val="26"/>
          <w:szCs w:val="26"/>
          <w:lang w:eastAsia="ar-SA"/>
        </w:rPr>
      </w:pPr>
    </w:p>
    <w:p w:rsidR="00C5107D" w:rsidRDefault="00C5107D" w:rsidP="00C5107D">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C5107D" w:rsidRDefault="00C5107D" w:rsidP="00C5107D">
      <w:pPr>
        <w:widowControl w:val="0"/>
        <w:spacing w:after="0" w:line="240" w:lineRule="auto"/>
        <w:ind w:firstLine="709"/>
        <w:jc w:val="center"/>
        <w:rPr>
          <w:rFonts w:ascii="Times New Roman" w:eastAsia="Times New Roman" w:hAnsi="Times New Roman" w:cs="Times New Roman"/>
          <w:b/>
          <w:sz w:val="26"/>
          <w:szCs w:val="26"/>
          <w:lang w:eastAsia="ar-SA"/>
        </w:rPr>
      </w:pPr>
    </w:p>
    <w:p w:rsidR="00C5107D" w:rsidRDefault="00C5107D" w:rsidP="00C5107D">
      <w:pPr>
        <w:rPr>
          <w:rFonts w:eastAsiaTheme="minorHAnsi"/>
          <w:lang w:eastAsia="en-US"/>
        </w:rPr>
      </w:pPr>
    </w:p>
    <w:p w:rsidR="003F0786" w:rsidRDefault="003F0786"/>
    <w:sectPr w:rsidR="003F0786" w:rsidSect="007A23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5107D"/>
    <w:rsid w:val="003F0786"/>
    <w:rsid w:val="007650D3"/>
    <w:rsid w:val="007A2397"/>
    <w:rsid w:val="00C5107D"/>
    <w:rsid w:val="00DC7B52"/>
    <w:rsid w:val="00E736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3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107D"/>
    <w:pPr>
      <w:autoSpaceDE w:val="0"/>
      <w:autoSpaceDN w:val="0"/>
      <w:adjustRightInd w:val="0"/>
      <w:spacing w:after="0"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C5107D"/>
    <w:rPr>
      <w:color w:val="0000FF"/>
      <w:u w:val="single"/>
    </w:rPr>
  </w:style>
  <w:style w:type="paragraph" w:styleId="a4">
    <w:name w:val="Balloon Text"/>
    <w:basedOn w:val="a"/>
    <w:link w:val="a5"/>
    <w:uiPriority w:val="99"/>
    <w:semiHidden/>
    <w:unhideWhenUsed/>
    <w:rsid w:val="00C510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51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894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316934FA6E6D2D11630628B8616DA5870E6A56F08DA8AD56D09D86FA0373C769D74EA629FB0F472i5m3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316934FA6E6D2D11630628B8616DA5870E6A56F08DA8AD56D09D86FA0373C769D74EA629FB0F471i5mDH" TargetMode="External"/><Relationship Id="rId5" Type="http://schemas.openxmlformats.org/officeDocument/2006/relationships/hyperlink" Target="consultantplus://offline/ref=FB7F856781150BB83BF3280E666C0967F03FC79C8D469DC9AA4436C9FAL7o2L"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810</Words>
  <Characters>4623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2016-04-21T09:31:00Z</cp:lastPrinted>
  <dcterms:created xsi:type="dcterms:W3CDTF">2016-04-20T05:36:00Z</dcterms:created>
  <dcterms:modified xsi:type="dcterms:W3CDTF">2016-04-21T09:31:00Z</dcterms:modified>
</cp:coreProperties>
</file>