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0DF6" w14:textId="563EF6FF" w:rsidR="00A66BA9" w:rsidRDefault="00A66BA9" w:rsidP="00A66BA9">
      <w:pPr>
        <w:pStyle w:val="ConsPlusNormal"/>
        <w:ind w:left="5102" w:firstLine="0"/>
        <w:outlineLvl w:val="0"/>
        <w:rPr>
          <w:sz w:val="28"/>
        </w:rPr>
      </w:pPr>
    </w:p>
    <w:p w14:paraId="48967BBD" w14:textId="347C9D4C" w:rsidR="00D27A34" w:rsidRDefault="00D27A34" w:rsidP="00A66BA9">
      <w:pPr>
        <w:pStyle w:val="ConsPlusNormal"/>
        <w:ind w:left="5102" w:firstLine="0"/>
        <w:outlineLvl w:val="0"/>
        <w:rPr>
          <w:sz w:val="28"/>
        </w:rPr>
      </w:pPr>
      <w:r>
        <w:rPr>
          <w:sz w:val="28"/>
        </w:rPr>
        <w:t>ПРОЕКТ</w:t>
      </w:r>
    </w:p>
    <w:p w14:paraId="7136934F" w14:textId="55BE27DF" w:rsidR="00D27A34" w:rsidRDefault="00D27A34" w:rsidP="00A66BA9">
      <w:pPr>
        <w:pStyle w:val="ConsPlusNormal"/>
        <w:ind w:left="5102" w:firstLine="0"/>
        <w:outlineLvl w:val="0"/>
        <w:rPr>
          <w:sz w:val="28"/>
        </w:rPr>
      </w:pPr>
    </w:p>
    <w:p w14:paraId="7B0C7EAF" w14:textId="2964F643" w:rsidR="00D27A34" w:rsidRDefault="00D27A34" w:rsidP="00A66BA9">
      <w:pPr>
        <w:pStyle w:val="ConsPlusNormal"/>
        <w:ind w:left="5102" w:firstLine="0"/>
        <w:outlineLvl w:val="0"/>
        <w:rPr>
          <w:sz w:val="28"/>
        </w:rPr>
      </w:pPr>
    </w:p>
    <w:p w14:paraId="1024197B" w14:textId="77777777" w:rsidR="00D27A34" w:rsidRPr="00D702FF" w:rsidRDefault="00D27A34" w:rsidP="00D27A34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17903F58" wp14:editId="13DAD642">
            <wp:extent cx="7429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2FF">
        <w:rPr>
          <w:rFonts w:eastAsia="Calibri"/>
          <w:b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14:paraId="53F2385B" w14:textId="77777777" w:rsidR="00D27A34" w:rsidRPr="00D97734" w:rsidRDefault="00D27A34" w:rsidP="00D27A34">
      <w:pPr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D97734">
        <w:rPr>
          <w:rFonts w:ascii="Times New Roman" w:eastAsia="Calibri" w:hAnsi="Times New Roman"/>
          <w:b/>
          <w:sz w:val="24"/>
          <w:szCs w:val="24"/>
          <w:lang w:eastAsia="ar-SA"/>
        </w:rPr>
        <w:t>Поселковая Дума</w:t>
      </w:r>
    </w:p>
    <w:p w14:paraId="0E68EF80" w14:textId="77777777" w:rsidR="00D27A34" w:rsidRPr="00D97734" w:rsidRDefault="00D27A34" w:rsidP="00D27A34">
      <w:pPr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D97734">
        <w:rPr>
          <w:rFonts w:ascii="Times New Roman" w:eastAsia="Calibri" w:hAnsi="Times New Roman"/>
          <w:b/>
          <w:sz w:val="24"/>
          <w:szCs w:val="24"/>
          <w:lang w:eastAsia="ar-SA"/>
        </w:rPr>
        <w:t>сельского поселения «Поселок Дугна»</w:t>
      </w:r>
    </w:p>
    <w:p w14:paraId="6AB8BF50" w14:textId="77777777" w:rsidR="00D27A34" w:rsidRPr="00D97734" w:rsidRDefault="00D27A34" w:rsidP="00D27A34">
      <w:pPr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D97734">
        <w:rPr>
          <w:rFonts w:ascii="Times New Roman" w:eastAsia="Calibri" w:hAnsi="Times New Roman"/>
          <w:b/>
          <w:sz w:val="24"/>
          <w:szCs w:val="24"/>
          <w:lang w:eastAsia="ar-SA"/>
        </w:rPr>
        <w:t>Ферзиковского района Калужской области</w:t>
      </w:r>
    </w:p>
    <w:p w14:paraId="4C905AA5" w14:textId="77777777" w:rsidR="00D27A34" w:rsidRPr="00D97734" w:rsidRDefault="00D27A34" w:rsidP="00D27A34">
      <w:pPr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58F24C13" w14:textId="77777777" w:rsidR="00D27A34" w:rsidRPr="00D97734" w:rsidRDefault="00D27A34" w:rsidP="00D27A34">
      <w:pPr>
        <w:jc w:val="center"/>
        <w:rPr>
          <w:rFonts w:ascii="Times New Roman" w:hAnsi="Times New Roman"/>
          <w:b/>
          <w:sz w:val="24"/>
          <w:szCs w:val="24"/>
        </w:rPr>
      </w:pPr>
      <w:r w:rsidRPr="00D97734">
        <w:rPr>
          <w:rFonts w:ascii="Times New Roman" w:hAnsi="Times New Roman"/>
          <w:b/>
          <w:sz w:val="24"/>
          <w:szCs w:val="24"/>
        </w:rPr>
        <w:t>РЕШЕНИЕ</w:t>
      </w:r>
    </w:p>
    <w:p w14:paraId="625D5077" w14:textId="77777777" w:rsidR="00D27A34" w:rsidRPr="00D97734" w:rsidRDefault="00D27A34" w:rsidP="00D27A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E4BDB9" w14:textId="44064100" w:rsidR="00D27A34" w:rsidRPr="00D97734" w:rsidRDefault="00D27A34" w:rsidP="00D27A34">
      <w:pPr>
        <w:jc w:val="both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  <w:r w:rsidRPr="00D97734">
        <w:rPr>
          <w:rFonts w:ascii="Times New Roman" w:eastAsia="Calibri" w:hAnsi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Calibri" w:hAnsi="Times New Roman"/>
          <w:sz w:val="24"/>
          <w:szCs w:val="24"/>
          <w:u w:val="single"/>
          <w:lang w:eastAsia="ar-SA"/>
        </w:rPr>
        <w:t xml:space="preserve">                         </w:t>
      </w:r>
      <w:r>
        <w:rPr>
          <w:rFonts w:ascii="Times New Roman" w:eastAsia="Calibri" w:hAnsi="Times New Roman"/>
          <w:sz w:val="24"/>
          <w:szCs w:val="24"/>
          <w:u w:val="single"/>
          <w:lang w:eastAsia="ar-SA"/>
        </w:rPr>
        <w:t>_2021</w:t>
      </w:r>
      <w:r w:rsidRPr="00D97734">
        <w:rPr>
          <w:rFonts w:ascii="Times New Roman" w:eastAsia="Calibri" w:hAnsi="Times New Roman"/>
          <w:sz w:val="24"/>
          <w:szCs w:val="24"/>
          <w:u w:val="single"/>
          <w:lang w:eastAsia="ar-SA"/>
        </w:rPr>
        <w:t xml:space="preserve"> года </w:t>
      </w:r>
      <w:r w:rsidRPr="00D97734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  </w:t>
      </w:r>
      <w:r w:rsidRPr="00D97734">
        <w:rPr>
          <w:rFonts w:ascii="Times New Roman" w:eastAsia="Calibri" w:hAnsi="Times New Roman"/>
          <w:sz w:val="24"/>
          <w:szCs w:val="24"/>
          <w:lang w:eastAsia="ar-SA"/>
        </w:rPr>
        <w:t xml:space="preserve"> № </w:t>
      </w:r>
      <w:r w:rsidRPr="00D97734">
        <w:rPr>
          <w:rFonts w:ascii="Times New Roman" w:eastAsia="Calibri" w:hAnsi="Times New Roman"/>
          <w:sz w:val="24"/>
          <w:szCs w:val="24"/>
          <w:u w:val="single"/>
          <w:lang w:eastAsia="ar-SA"/>
        </w:rPr>
        <w:t xml:space="preserve"> </w:t>
      </w:r>
    </w:p>
    <w:p w14:paraId="524F298A" w14:textId="77777777" w:rsidR="00D27A34" w:rsidRPr="00D97734" w:rsidRDefault="00D27A34" w:rsidP="00D27A34">
      <w:pPr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proofErr w:type="spellStart"/>
      <w:r w:rsidRPr="00D97734">
        <w:rPr>
          <w:rFonts w:ascii="Times New Roman" w:eastAsia="Calibri" w:hAnsi="Times New Roman"/>
          <w:sz w:val="24"/>
          <w:szCs w:val="24"/>
          <w:lang w:eastAsia="ar-SA"/>
        </w:rPr>
        <w:t>п.Дугна</w:t>
      </w:r>
      <w:proofErr w:type="spellEnd"/>
    </w:p>
    <w:p w14:paraId="41F969FA" w14:textId="77777777" w:rsidR="00D27A34" w:rsidRPr="00D97734" w:rsidRDefault="00D27A34" w:rsidP="00D27A34">
      <w:pPr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14:paraId="1863634E" w14:textId="46576120" w:rsidR="00D27A34" w:rsidRPr="00D97734" w:rsidRDefault="00D27A34" w:rsidP="00D27A34">
      <w:pPr>
        <w:pStyle w:val="21"/>
        <w:widowControl w:val="0"/>
        <w:tabs>
          <w:tab w:val="left" w:pos="4111"/>
        </w:tabs>
        <w:suppressAutoHyphens/>
        <w:ind w:left="0" w:right="4394" w:firstLine="0"/>
        <w:jc w:val="both"/>
        <w:rPr>
          <w:sz w:val="24"/>
          <w:szCs w:val="24"/>
        </w:rPr>
      </w:pPr>
      <w:r w:rsidRPr="00D97734">
        <w:rPr>
          <w:sz w:val="24"/>
          <w:szCs w:val="24"/>
        </w:rPr>
        <w:t>О</w:t>
      </w:r>
      <w:r>
        <w:rPr>
          <w:sz w:val="24"/>
          <w:szCs w:val="24"/>
        </w:rPr>
        <w:t>б утверждении</w:t>
      </w:r>
      <w:r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я</w:t>
      </w:r>
      <w:r w:rsidRPr="00D97734">
        <w:rPr>
          <w:sz w:val="24"/>
          <w:szCs w:val="24"/>
        </w:rPr>
        <w:t xml:space="preserve"> </w:t>
      </w:r>
      <w:r>
        <w:rPr>
          <w:sz w:val="24"/>
          <w:szCs w:val="24"/>
        </w:rPr>
        <w:t>« О муниципальн</w:t>
      </w:r>
      <w:r>
        <w:rPr>
          <w:sz w:val="24"/>
          <w:szCs w:val="24"/>
        </w:rPr>
        <w:t>ом</w:t>
      </w:r>
      <w:r>
        <w:rPr>
          <w:sz w:val="24"/>
          <w:szCs w:val="24"/>
        </w:rPr>
        <w:t xml:space="preserve"> жилищно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на территории </w:t>
      </w:r>
      <w:r w:rsidRPr="00D97734">
        <w:rPr>
          <w:sz w:val="24"/>
          <w:szCs w:val="24"/>
        </w:rPr>
        <w:t>сельского поселения «Поселок Дугна»</w:t>
      </w:r>
    </w:p>
    <w:p w14:paraId="29F6062B" w14:textId="77777777" w:rsidR="00D27A34" w:rsidRDefault="00D27A34" w:rsidP="00D27A34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14:paraId="37E565C1" w14:textId="6E2F5C54" w:rsidR="00D27A34" w:rsidRPr="003824A2" w:rsidRDefault="00D27A34" w:rsidP="00D27A34">
      <w:pPr>
        <w:ind w:firstLine="851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</w:t>
      </w:r>
      <w:r w:rsidRPr="003824A2">
        <w:rPr>
          <w:rFonts w:ascii="Times New Roman" w:hAnsi="Times New Roman"/>
          <w:sz w:val="25"/>
          <w:szCs w:val="25"/>
        </w:rPr>
        <w:t xml:space="preserve"> соответствии с Жилищным кодексом Российской Федерации, Федеральным законом от 6 октября 2003 года №131-ФЗ (с изменениями и дополнениями) «Об общих принципах организации местного самоуправления в Российской Федерации», Федеральным законом от 26 декабря 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Калужской области от 01 октября 2012 №326-ОЗ «О порядке осуществления муниципального жилищного контроля на территории Калужской области и порядке взаимодействия органов муниципального жилищного контроля с органом исполнительной власти Калужской области, осуществляющим региональный государственный жилищный надзор» (с изменениями и дополнениями), Уставом сельского поселения «Поселок Дугна», Поселковая Дума сельского поселения </w:t>
      </w:r>
      <w:r w:rsidRPr="003824A2">
        <w:rPr>
          <w:rFonts w:ascii="Times New Roman" w:hAnsi="Times New Roman"/>
          <w:b/>
          <w:sz w:val="25"/>
          <w:szCs w:val="25"/>
        </w:rPr>
        <w:t>РЕШИЛА:</w:t>
      </w:r>
    </w:p>
    <w:p w14:paraId="6918DD23" w14:textId="77777777" w:rsidR="00D27A34" w:rsidRDefault="00D27A34" w:rsidP="00D27A34">
      <w:pPr>
        <w:widowControl/>
        <w:ind w:right="-5"/>
        <w:jc w:val="both"/>
        <w:rPr>
          <w:rFonts w:ascii="Times New Roman" w:hAnsi="Times New Roman"/>
          <w:sz w:val="25"/>
          <w:szCs w:val="25"/>
        </w:rPr>
      </w:pPr>
    </w:p>
    <w:p w14:paraId="64A2F95C" w14:textId="2FD08948" w:rsidR="00D27A34" w:rsidRPr="00D27A34" w:rsidRDefault="00D27A34" w:rsidP="00D27A34">
      <w:pPr>
        <w:widowControl/>
        <w:ind w:right="-5"/>
        <w:jc w:val="both"/>
        <w:rPr>
          <w:sz w:val="28"/>
        </w:rPr>
      </w:pPr>
      <w:r>
        <w:rPr>
          <w:rFonts w:ascii="Times New Roman" w:hAnsi="Times New Roman"/>
          <w:sz w:val="25"/>
          <w:szCs w:val="25"/>
        </w:rPr>
        <w:t xml:space="preserve">1. </w:t>
      </w:r>
      <w:r w:rsidRPr="00D27A34">
        <w:rPr>
          <w:rFonts w:ascii="Times New Roman" w:hAnsi="Times New Roman"/>
          <w:sz w:val="25"/>
          <w:szCs w:val="25"/>
        </w:rPr>
        <w:t>Утвердить</w:t>
      </w:r>
      <w:r w:rsidRPr="00D27A34">
        <w:rPr>
          <w:rFonts w:ascii="Times New Roman" w:hAnsi="Times New Roman"/>
          <w:sz w:val="25"/>
          <w:szCs w:val="25"/>
        </w:rPr>
        <w:t xml:space="preserve">  Положение « </w:t>
      </w:r>
      <w:r w:rsidRPr="00D27A34">
        <w:rPr>
          <w:rFonts w:ascii="Times New Roman" w:hAnsi="Times New Roman"/>
          <w:bCs/>
          <w:sz w:val="25"/>
          <w:szCs w:val="25"/>
        </w:rPr>
        <w:t>О муниципально</w:t>
      </w:r>
      <w:r w:rsidRPr="00D27A34">
        <w:rPr>
          <w:rFonts w:ascii="Times New Roman" w:hAnsi="Times New Roman"/>
          <w:bCs/>
          <w:sz w:val="25"/>
          <w:szCs w:val="25"/>
        </w:rPr>
        <w:t>м</w:t>
      </w:r>
      <w:r w:rsidRPr="00D27A34">
        <w:rPr>
          <w:rFonts w:ascii="Times New Roman" w:hAnsi="Times New Roman"/>
          <w:bCs/>
          <w:sz w:val="25"/>
          <w:szCs w:val="25"/>
        </w:rPr>
        <w:t xml:space="preserve"> жилищно</w:t>
      </w:r>
      <w:r w:rsidRPr="00D27A34">
        <w:rPr>
          <w:rFonts w:ascii="Times New Roman" w:hAnsi="Times New Roman"/>
          <w:bCs/>
          <w:sz w:val="25"/>
          <w:szCs w:val="25"/>
        </w:rPr>
        <w:t>м</w:t>
      </w:r>
      <w:r w:rsidRPr="00D27A34">
        <w:rPr>
          <w:rFonts w:ascii="Times New Roman" w:hAnsi="Times New Roman"/>
          <w:bCs/>
          <w:sz w:val="25"/>
          <w:szCs w:val="25"/>
        </w:rPr>
        <w:t xml:space="preserve"> контрол</w:t>
      </w:r>
      <w:r w:rsidRPr="00D27A34">
        <w:rPr>
          <w:rFonts w:ascii="Times New Roman" w:hAnsi="Times New Roman"/>
          <w:bCs/>
          <w:sz w:val="25"/>
          <w:szCs w:val="25"/>
        </w:rPr>
        <w:t>е</w:t>
      </w:r>
      <w:r w:rsidRPr="00D27A34">
        <w:rPr>
          <w:rFonts w:ascii="Times New Roman" w:hAnsi="Times New Roman"/>
          <w:bCs/>
          <w:sz w:val="25"/>
          <w:szCs w:val="25"/>
        </w:rPr>
        <w:t xml:space="preserve"> на территории сельского поселения «Поселок Дугна»</w:t>
      </w:r>
      <w:r w:rsidRPr="00D27A34">
        <w:rPr>
          <w:rFonts w:ascii="Times New Roman" w:hAnsi="Times New Roman"/>
          <w:bCs/>
          <w:sz w:val="25"/>
          <w:szCs w:val="25"/>
        </w:rPr>
        <w:t>.</w:t>
      </w:r>
    </w:p>
    <w:p w14:paraId="499FE287" w14:textId="77777777" w:rsidR="00D27A34" w:rsidRPr="003824A2" w:rsidRDefault="00D27A34" w:rsidP="00D27A34">
      <w:pPr>
        <w:pStyle w:val="aa"/>
        <w:spacing w:after="0" w:afterAutospacing="0"/>
        <w:jc w:val="both"/>
        <w:rPr>
          <w:sz w:val="25"/>
          <w:szCs w:val="25"/>
        </w:rPr>
      </w:pPr>
      <w:r w:rsidRPr="003824A2">
        <w:rPr>
          <w:sz w:val="25"/>
          <w:szCs w:val="25"/>
        </w:rPr>
        <w:t>2. Настоящее Решение вступает в силу после его обнародования на информационном стенде и подлежит размещению на сайте администрации сельского поселения «поселок Дугна».</w:t>
      </w:r>
    </w:p>
    <w:p w14:paraId="15C235B4" w14:textId="77777777" w:rsidR="00D27A34" w:rsidRPr="003824A2" w:rsidRDefault="00D27A34" w:rsidP="00D27A34">
      <w:pPr>
        <w:pStyle w:val="aa"/>
        <w:spacing w:after="0" w:afterAutospacing="0"/>
        <w:jc w:val="both"/>
        <w:rPr>
          <w:sz w:val="25"/>
          <w:szCs w:val="25"/>
        </w:rPr>
      </w:pPr>
    </w:p>
    <w:p w14:paraId="5692FA01" w14:textId="77777777" w:rsidR="00D27A34" w:rsidRPr="003824A2" w:rsidRDefault="00D27A34" w:rsidP="00D27A34">
      <w:pPr>
        <w:jc w:val="both"/>
        <w:rPr>
          <w:rFonts w:ascii="Times New Roman" w:hAnsi="Times New Roman"/>
          <w:b/>
          <w:sz w:val="25"/>
          <w:szCs w:val="25"/>
        </w:rPr>
      </w:pPr>
      <w:r w:rsidRPr="003824A2">
        <w:rPr>
          <w:rFonts w:ascii="Times New Roman" w:hAnsi="Times New Roman"/>
          <w:b/>
          <w:sz w:val="25"/>
          <w:szCs w:val="25"/>
        </w:rPr>
        <w:t>Глава сельского поселения</w:t>
      </w:r>
    </w:p>
    <w:p w14:paraId="5F8DDA5E" w14:textId="77777777" w:rsidR="00D27A34" w:rsidRPr="003824A2" w:rsidRDefault="00D27A34" w:rsidP="00D27A34">
      <w:pPr>
        <w:jc w:val="both"/>
        <w:rPr>
          <w:rFonts w:ascii="Times New Roman" w:hAnsi="Times New Roman"/>
          <w:sz w:val="25"/>
          <w:szCs w:val="25"/>
        </w:rPr>
      </w:pPr>
      <w:r w:rsidRPr="003824A2">
        <w:rPr>
          <w:rFonts w:ascii="Times New Roman" w:hAnsi="Times New Roman"/>
          <w:b/>
          <w:sz w:val="25"/>
          <w:szCs w:val="25"/>
        </w:rPr>
        <w:t xml:space="preserve">«Поселок Дугна»                                                                                  </w:t>
      </w:r>
      <w:proofErr w:type="spellStart"/>
      <w:r w:rsidRPr="003824A2">
        <w:rPr>
          <w:rFonts w:ascii="Times New Roman" w:hAnsi="Times New Roman"/>
          <w:b/>
          <w:sz w:val="25"/>
          <w:szCs w:val="25"/>
        </w:rPr>
        <w:t>Н.А.Клещеева</w:t>
      </w:r>
      <w:proofErr w:type="spellEnd"/>
    </w:p>
    <w:p w14:paraId="5FFF3877" w14:textId="77777777" w:rsidR="00D27A34" w:rsidRPr="003824A2" w:rsidRDefault="00D27A34" w:rsidP="00D27A34">
      <w:pPr>
        <w:rPr>
          <w:sz w:val="25"/>
          <w:szCs w:val="25"/>
        </w:rPr>
      </w:pPr>
    </w:p>
    <w:p w14:paraId="074FF687" w14:textId="21B15F8D" w:rsidR="00D27A34" w:rsidRDefault="00D27A34" w:rsidP="00D27A34">
      <w:pPr>
        <w:widowControl/>
        <w:ind w:right="-5"/>
        <w:jc w:val="both"/>
        <w:rPr>
          <w:sz w:val="28"/>
        </w:rPr>
      </w:pPr>
    </w:p>
    <w:p w14:paraId="2CAB7B24" w14:textId="77777777" w:rsidR="00D27A34" w:rsidRPr="00D27A34" w:rsidRDefault="00D27A34" w:rsidP="00D27A34">
      <w:pPr>
        <w:widowControl/>
        <w:ind w:right="-5"/>
        <w:jc w:val="both"/>
        <w:rPr>
          <w:sz w:val="28"/>
        </w:rPr>
      </w:pPr>
    </w:p>
    <w:p w14:paraId="5684BF70" w14:textId="77777777" w:rsidR="00D27A34" w:rsidRDefault="00D27A34" w:rsidP="00D27A34">
      <w:pPr>
        <w:widowControl/>
        <w:ind w:left="851" w:right="-5"/>
        <w:jc w:val="both"/>
        <w:rPr>
          <w:sz w:val="28"/>
        </w:rPr>
      </w:pPr>
    </w:p>
    <w:p w14:paraId="5139B31E" w14:textId="2D995F11" w:rsidR="00D27A34" w:rsidRDefault="00D27A34" w:rsidP="00A66BA9">
      <w:pPr>
        <w:pStyle w:val="ConsPlusNormal"/>
        <w:ind w:left="5102" w:firstLine="0"/>
        <w:outlineLvl w:val="0"/>
        <w:rPr>
          <w:sz w:val="28"/>
        </w:rPr>
      </w:pPr>
    </w:p>
    <w:p w14:paraId="6FE0C87E" w14:textId="1D788841" w:rsidR="00D27A34" w:rsidRDefault="00D27A34" w:rsidP="00A66BA9">
      <w:pPr>
        <w:pStyle w:val="ConsPlusNormal"/>
        <w:ind w:left="5102" w:firstLine="0"/>
        <w:outlineLvl w:val="0"/>
        <w:rPr>
          <w:sz w:val="28"/>
        </w:rPr>
      </w:pPr>
    </w:p>
    <w:p w14:paraId="340FF078" w14:textId="6288F0AD" w:rsidR="00D27A34" w:rsidRDefault="00D27A34" w:rsidP="00A66BA9">
      <w:pPr>
        <w:pStyle w:val="ConsPlusNormal"/>
        <w:ind w:left="5102" w:firstLine="0"/>
        <w:outlineLvl w:val="0"/>
        <w:rPr>
          <w:sz w:val="28"/>
        </w:rPr>
      </w:pPr>
    </w:p>
    <w:p w14:paraId="49A88BC1" w14:textId="77777777" w:rsidR="00D27A34" w:rsidRDefault="00D27A34" w:rsidP="00880153">
      <w:pPr>
        <w:pStyle w:val="ConsPlusNormal"/>
        <w:ind w:firstLine="0"/>
        <w:outlineLvl w:val="0"/>
        <w:rPr>
          <w:sz w:val="26"/>
          <w:szCs w:val="26"/>
        </w:rPr>
      </w:pPr>
    </w:p>
    <w:p w14:paraId="673154DB" w14:textId="66223718" w:rsidR="00A66BA9" w:rsidRPr="00A66BA9" w:rsidRDefault="00A66BA9" w:rsidP="004F1871">
      <w:pPr>
        <w:pStyle w:val="ConsPlusNormal"/>
        <w:ind w:left="5102" w:firstLine="0"/>
        <w:jc w:val="right"/>
        <w:outlineLvl w:val="0"/>
        <w:rPr>
          <w:sz w:val="26"/>
          <w:szCs w:val="26"/>
        </w:rPr>
      </w:pPr>
      <w:r w:rsidRPr="00A66BA9">
        <w:rPr>
          <w:sz w:val="26"/>
          <w:szCs w:val="26"/>
        </w:rPr>
        <w:t>УТВЕРЖДЕНО</w:t>
      </w:r>
    </w:p>
    <w:p w14:paraId="2B79EC8D" w14:textId="77777777" w:rsidR="00D27A34" w:rsidRDefault="00A66BA9" w:rsidP="004F1871">
      <w:pPr>
        <w:autoSpaceDE w:val="0"/>
        <w:ind w:left="5103"/>
        <w:jc w:val="right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 xml:space="preserve">решением </w:t>
      </w:r>
      <w:r w:rsidR="00D27A34">
        <w:rPr>
          <w:rFonts w:ascii="Times New Roman" w:hAnsi="Times New Roman"/>
          <w:color w:val="auto"/>
          <w:sz w:val="26"/>
          <w:szCs w:val="26"/>
        </w:rPr>
        <w:t>Поселковой</w:t>
      </w:r>
      <w:r w:rsidRPr="00A66BA9">
        <w:rPr>
          <w:rFonts w:ascii="Times New Roman" w:hAnsi="Times New Roman"/>
          <w:color w:val="auto"/>
          <w:sz w:val="26"/>
          <w:szCs w:val="26"/>
        </w:rPr>
        <w:t xml:space="preserve"> Думы сельского поселения </w:t>
      </w:r>
    </w:p>
    <w:p w14:paraId="6A914221" w14:textId="2A341798" w:rsidR="00A66BA9" w:rsidRPr="00A66BA9" w:rsidRDefault="00A66BA9" w:rsidP="004F1871">
      <w:pPr>
        <w:autoSpaceDE w:val="0"/>
        <w:ind w:left="5103"/>
        <w:jc w:val="right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«</w:t>
      </w:r>
      <w:r w:rsidR="00A765DA">
        <w:rPr>
          <w:rFonts w:ascii="Times New Roman" w:hAnsi="Times New Roman"/>
          <w:color w:val="auto"/>
          <w:sz w:val="26"/>
          <w:szCs w:val="26"/>
        </w:rPr>
        <w:t>Поселок Дугна</w:t>
      </w:r>
      <w:r w:rsidRPr="00A66BA9">
        <w:rPr>
          <w:rFonts w:ascii="Times New Roman" w:hAnsi="Times New Roman"/>
          <w:color w:val="auto"/>
          <w:sz w:val="26"/>
          <w:szCs w:val="26"/>
        </w:rPr>
        <w:t xml:space="preserve">» </w:t>
      </w:r>
    </w:p>
    <w:p w14:paraId="61A2CD65" w14:textId="77777777" w:rsidR="00A66BA9" w:rsidRPr="00A66BA9" w:rsidRDefault="00A66BA9" w:rsidP="00A66BA9">
      <w:pPr>
        <w:autoSpaceDE w:val="0"/>
        <w:ind w:left="5103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от «___» ________ г. № _______</w:t>
      </w:r>
    </w:p>
    <w:p w14:paraId="3DAE7AA0" w14:textId="77777777" w:rsidR="00A66BA9" w:rsidRPr="00A66BA9" w:rsidRDefault="00A66BA9" w:rsidP="00A66BA9">
      <w:pPr>
        <w:pStyle w:val="ConsPlusTitle"/>
        <w:jc w:val="center"/>
        <w:rPr>
          <w:b w:val="0"/>
          <w:sz w:val="26"/>
          <w:szCs w:val="26"/>
        </w:rPr>
      </w:pPr>
      <w:bookmarkStart w:id="0" w:name="Par35"/>
      <w:bookmarkEnd w:id="0"/>
    </w:p>
    <w:p w14:paraId="69A32B48" w14:textId="77777777" w:rsidR="00A66BA9" w:rsidRPr="00A66BA9" w:rsidRDefault="00A66BA9" w:rsidP="00A66BA9">
      <w:pPr>
        <w:pStyle w:val="ConsPlusTitle"/>
        <w:spacing w:line="240" w:lineRule="exact"/>
        <w:jc w:val="center"/>
        <w:rPr>
          <w:b w:val="0"/>
          <w:sz w:val="26"/>
          <w:szCs w:val="26"/>
        </w:rPr>
      </w:pPr>
    </w:p>
    <w:p w14:paraId="33C05D39" w14:textId="77777777" w:rsidR="00A66BA9" w:rsidRPr="00A66BA9" w:rsidRDefault="00A66BA9" w:rsidP="00A66BA9">
      <w:pPr>
        <w:pStyle w:val="ConsPlusTitle"/>
        <w:spacing w:line="240" w:lineRule="exact"/>
        <w:jc w:val="center"/>
        <w:rPr>
          <w:sz w:val="26"/>
          <w:szCs w:val="26"/>
        </w:rPr>
      </w:pPr>
      <w:r w:rsidRPr="00A66BA9">
        <w:rPr>
          <w:sz w:val="26"/>
          <w:szCs w:val="26"/>
        </w:rPr>
        <w:t>ПОЛОЖЕНИЕ</w:t>
      </w:r>
    </w:p>
    <w:p w14:paraId="75C5150B" w14:textId="77777777" w:rsidR="00A66BA9" w:rsidRPr="00A66BA9" w:rsidRDefault="00A66BA9" w:rsidP="00A66BA9">
      <w:pPr>
        <w:pStyle w:val="ConsPlusTitle"/>
        <w:jc w:val="center"/>
        <w:rPr>
          <w:sz w:val="26"/>
          <w:szCs w:val="26"/>
        </w:rPr>
      </w:pPr>
      <w:bookmarkStart w:id="1" w:name="_Hlk73456502"/>
      <w:r w:rsidRPr="00A66BA9">
        <w:rPr>
          <w:sz w:val="26"/>
          <w:szCs w:val="26"/>
        </w:rPr>
        <w:t xml:space="preserve">о муниципальном жилищном контроле на территории </w:t>
      </w:r>
    </w:p>
    <w:bookmarkEnd w:id="1"/>
    <w:p w14:paraId="24C52FD3" w14:textId="77777777" w:rsidR="00A66BA9" w:rsidRPr="00A66BA9" w:rsidRDefault="00A66BA9" w:rsidP="00A66BA9">
      <w:pPr>
        <w:pStyle w:val="ConsPlusTitle"/>
        <w:jc w:val="center"/>
        <w:rPr>
          <w:sz w:val="26"/>
          <w:szCs w:val="26"/>
        </w:rPr>
      </w:pPr>
      <w:r w:rsidRPr="00A66BA9">
        <w:rPr>
          <w:sz w:val="26"/>
          <w:szCs w:val="26"/>
        </w:rPr>
        <w:t>муниципального образования сельского поселения «</w:t>
      </w:r>
      <w:r w:rsidR="00A765DA">
        <w:rPr>
          <w:sz w:val="26"/>
          <w:szCs w:val="26"/>
        </w:rPr>
        <w:t>Поселок Дугна</w:t>
      </w:r>
      <w:r w:rsidRPr="00A66BA9">
        <w:rPr>
          <w:sz w:val="26"/>
          <w:szCs w:val="26"/>
        </w:rPr>
        <w:t xml:space="preserve">» </w:t>
      </w:r>
      <w:r w:rsidR="00A765DA">
        <w:rPr>
          <w:sz w:val="26"/>
          <w:szCs w:val="26"/>
        </w:rPr>
        <w:t>Ферзиковского</w:t>
      </w:r>
      <w:r w:rsidRPr="00A66BA9">
        <w:rPr>
          <w:sz w:val="26"/>
          <w:szCs w:val="26"/>
        </w:rPr>
        <w:t xml:space="preserve"> района</w:t>
      </w:r>
    </w:p>
    <w:p w14:paraId="3BC869A0" w14:textId="77777777" w:rsidR="00A66BA9" w:rsidRPr="00A66BA9" w:rsidRDefault="00A66BA9" w:rsidP="00A66BA9">
      <w:pPr>
        <w:pStyle w:val="ConsPlusTitle"/>
        <w:jc w:val="center"/>
        <w:rPr>
          <w:b w:val="0"/>
          <w:sz w:val="26"/>
          <w:szCs w:val="26"/>
        </w:rPr>
      </w:pPr>
    </w:p>
    <w:p w14:paraId="1288ECE7" w14:textId="77777777" w:rsidR="00A66BA9" w:rsidRPr="00A66BA9" w:rsidRDefault="00A66BA9" w:rsidP="00A66BA9">
      <w:pPr>
        <w:pStyle w:val="ConsPlusNormal"/>
        <w:ind w:firstLine="0"/>
        <w:jc w:val="center"/>
        <w:rPr>
          <w:b/>
          <w:sz w:val="26"/>
          <w:szCs w:val="26"/>
        </w:rPr>
      </w:pPr>
      <w:r w:rsidRPr="00A66BA9">
        <w:rPr>
          <w:b/>
          <w:sz w:val="26"/>
          <w:szCs w:val="26"/>
        </w:rPr>
        <w:t>1.Общие положения</w:t>
      </w:r>
    </w:p>
    <w:p w14:paraId="29F5223A" w14:textId="77777777" w:rsidR="00A66BA9" w:rsidRDefault="00A66BA9" w:rsidP="00A66BA9">
      <w:pPr>
        <w:pStyle w:val="ConsPlusNormal"/>
        <w:ind w:firstLine="567"/>
        <w:rPr>
          <w:sz w:val="28"/>
        </w:rPr>
      </w:pPr>
    </w:p>
    <w:p w14:paraId="3C2EC969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1.1. Настоящее Положение устанавливает порядок организации и осуществления муниципального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 жилищного</w:t>
      </w:r>
      <w:r w:rsidRPr="00A66BA9">
        <w:rPr>
          <w:rFonts w:ascii="Times New Roman" w:hAnsi="Times New Roman"/>
          <w:sz w:val="26"/>
          <w:szCs w:val="26"/>
        </w:rPr>
        <w:t xml:space="preserve"> контроля на территории муниципального образования сельского поселения </w:t>
      </w:r>
      <w:r w:rsidR="00A765DA" w:rsidRPr="00A66BA9">
        <w:rPr>
          <w:rFonts w:ascii="Times New Roman" w:hAnsi="Times New Roman"/>
          <w:sz w:val="26"/>
          <w:szCs w:val="26"/>
        </w:rPr>
        <w:t>«</w:t>
      </w:r>
      <w:r w:rsidR="00A765DA">
        <w:rPr>
          <w:rFonts w:ascii="Times New Roman" w:hAnsi="Times New Roman"/>
          <w:sz w:val="26"/>
          <w:szCs w:val="26"/>
        </w:rPr>
        <w:t>Поселок Дугна</w:t>
      </w:r>
      <w:r w:rsidR="00A765DA" w:rsidRPr="00A66BA9">
        <w:rPr>
          <w:rFonts w:ascii="Times New Roman" w:hAnsi="Times New Roman"/>
          <w:sz w:val="26"/>
          <w:szCs w:val="26"/>
        </w:rPr>
        <w:t xml:space="preserve">» </w:t>
      </w:r>
      <w:r w:rsidR="00A765DA">
        <w:rPr>
          <w:rFonts w:ascii="Times New Roman" w:hAnsi="Times New Roman"/>
          <w:sz w:val="26"/>
          <w:szCs w:val="26"/>
        </w:rPr>
        <w:t>Ферзиковск</w:t>
      </w:r>
      <w:r w:rsidR="00A765DA" w:rsidRPr="00A66BA9">
        <w:rPr>
          <w:rFonts w:ascii="Times New Roman" w:hAnsi="Times New Roman"/>
          <w:sz w:val="26"/>
          <w:szCs w:val="26"/>
        </w:rPr>
        <w:t xml:space="preserve">ого района </w:t>
      </w:r>
      <w:r w:rsidRPr="00A66BA9">
        <w:rPr>
          <w:rFonts w:ascii="Times New Roman" w:hAnsi="Times New Roman"/>
          <w:sz w:val="26"/>
          <w:szCs w:val="26"/>
        </w:rPr>
        <w:t>(далее – муниципальный контроль).</w:t>
      </w:r>
    </w:p>
    <w:p w14:paraId="69F19FC7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1.2.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66BA9">
        <w:rPr>
          <w:rFonts w:ascii="Times New Roman" w:hAnsi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 (далее – контролируемые лица)</w:t>
      </w:r>
      <w:r w:rsidRPr="00A66BA9">
        <w:rPr>
          <w:rFonts w:ascii="Times New Roman" w:hAnsi="Times New Roman"/>
          <w:sz w:val="26"/>
          <w:szCs w:val="26"/>
        </w:rPr>
        <w:t xml:space="preserve"> </w:t>
      </w:r>
      <w:r w:rsidRPr="00A66BA9">
        <w:rPr>
          <w:rFonts w:ascii="Times New Roman" w:hAnsi="Times New Roman"/>
          <w:sz w:val="26"/>
          <w:szCs w:val="26"/>
          <w:lang w:val="ru-RU"/>
        </w:rPr>
        <w:t>обязательных требований</w:t>
      </w:r>
      <w:r w:rsidRPr="00A66BA9">
        <w:rPr>
          <w:rFonts w:ascii="Times New Roman" w:hAnsi="Times New Roman"/>
          <w:sz w:val="26"/>
          <w:szCs w:val="26"/>
        </w:rPr>
        <w:t xml:space="preserve"> установленных жилищным законодательством, </w:t>
      </w:r>
      <w:r w:rsidRPr="00A66BA9">
        <w:rPr>
          <w:rFonts w:ascii="Times New Roman" w:hAnsi="Times New Roman"/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66BA9">
        <w:rPr>
          <w:rFonts w:ascii="Times New Roman" w:hAnsi="Times New Roman"/>
          <w:bCs/>
          <w:sz w:val="26"/>
          <w:szCs w:val="26"/>
          <w:lang w:val="ru-RU"/>
        </w:rPr>
        <w:t xml:space="preserve"> (далее – обязательных требований), а именно</w:t>
      </w:r>
      <w:r w:rsidRPr="00A66BA9">
        <w:rPr>
          <w:rFonts w:ascii="Times New Roman" w:hAnsi="Times New Roman"/>
          <w:bCs/>
          <w:sz w:val="26"/>
          <w:szCs w:val="26"/>
        </w:rPr>
        <w:t>:</w:t>
      </w:r>
    </w:p>
    <w:p w14:paraId="758B7EF0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bCs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1) требований к:</w:t>
      </w:r>
    </w:p>
    <w:p w14:paraId="0391C1BD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bCs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использованию и сохранности жилищного фонда;</w:t>
      </w:r>
    </w:p>
    <w:p w14:paraId="09C22F94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bCs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жилым помещениям, их использованию и содержанию;</w:t>
      </w:r>
    </w:p>
    <w:p w14:paraId="79A7F1EA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bCs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14:paraId="3AF8A434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bCs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6FC04504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порядку осуществления перепланировки и (или) переустройства помещений в многоквартирном доме;</w:t>
      </w:r>
    </w:p>
    <w:p w14:paraId="3E249A65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формированию фондов капитального ремонта;</w:t>
      </w:r>
    </w:p>
    <w:p w14:paraId="1D43FCEB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44A903F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4B8CA8A9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A66BA9">
        <w:rPr>
          <w:rFonts w:ascii="Times New Roman" w:hAnsi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A66BA9">
        <w:rPr>
          <w:rFonts w:ascii="Times New Roman" w:hAnsi="Times New Roman"/>
          <w:bCs/>
          <w:sz w:val="26"/>
          <w:szCs w:val="26"/>
        </w:rPr>
        <w:t>;</w:t>
      </w:r>
    </w:p>
    <w:p w14:paraId="6E2F4B2F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14:paraId="27644A94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14:paraId="4D8DD706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 xml:space="preserve">2) требований энергетической эффективности и оснащенности помещений многоквартирных домов и жилых домов приборами учета используемых </w:t>
      </w:r>
      <w:r w:rsidRPr="00A66BA9">
        <w:rPr>
          <w:rFonts w:ascii="Times New Roman" w:hAnsi="Times New Roman"/>
          <w:bCs/>
          <w:sz w:val="26"/>
          <w:szCs w:val="26"/>
        </w:rPr>
        <w:lastRenderedPageBreak/>
        <w:t>энергетических ресурсов;</w:t>
      </w:r>
    </w:p>
    <w:p w14:paraId="557ED10D" w14:textId="77777777" w:rsidR="00A66BA9" w:rsidRPr="00A66BA9" w:rsidRDefault="00DA5616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3)</w:t>
      </w:r>
      <w:r w:rsidR="00A66BA9" w:rsidRPr="00A66BA9">
        <w:rPr>
          <w:rFonts w:ascii="Times New Roman" w:hAnsi="Times New Roman"/>
          <w:bCs/>
          <w:sz w:val="26"/>
          <w:szCs w:val="26"/>
        </w:rPr>
        <w:t xml:space="preserve"> правил:</w:t>
      </w:r>
    </w:p>
    <w:p w14:paraId="7D26D1AF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5473157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bCs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содержания общего имущества в многоквартирном доме;</w:t>
      </w:r>
    </w:p>
    <w:p w14:paraId="273CBFBB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изменения размера платы за содержание жилого помещения;</w:t>
      </w:r>
    </w:p>
    <w:p w14:paraId="60943CB4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bCs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31E9A214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AFBA730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1.3. Объектами муниципального контроля (далее – объект контроля) являются:</w:t>
      </w:r>
    </w:p>
    <w:p w14:paraId="5349D90B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3185788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67E2E2C2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06220AF7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1.4. Учет объектов контроля осуществляется посредством создания:</w:t>
      </w:r>
    </w:p>
    <w:p w14:paraId="630B5B14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 xml:space="preserve">единого реестра контрольных мероприятий; </w:t>
      </w:r>
    </w:p>
    <w:p w14:paraId="45B1F4B1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информационной системы (подсистемы государственной информационной системы) досудебного обжалования;</w:t>
      </w:r>
    </w:p>
    <w:p w14:paraId="57050FC1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783A36B4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</w:t>
      </w:r>
    </w:p>
    <w:p w14:paraId="6C517E31" w14:textId="77777777" w:rsidR="00A66BA9" w:rsidRPr="00A66BA9" w:rsidRDefault="00A66BA9" w:rsidP="00A66BA9">
      <w:pPr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1.5. Муниципальный контроль осуществляется администрацией сельского поселения </w:t>
      </w:r>
      <w:r w:rsidRPr="00A765DA">
        <w:rPr>
          <w:rFonts w:ascii="Times New Roman" w:hAnsi="Times New Roman"/>
          <w:sz w:val="26"/>
          <w:szCs w:val="26"/>
        </w:rPr>
        <w:t>«</w:t>
      </w:r>
      <w:r w:rsidR="00A765DA" w:rsidRPr="00A765DA">
        <w:rPr>
          <w:rFonts w:ascii="Times New Roman" w:hAnsi="Times New Roman"/>
          <w:sz w:val="26"/>
          <w:szCs w:val="26"/>
        </w:rPr>
        <w:t>Поселок Дугна</w:t>
      </w:r>
      <w:r w:rsidRPr="00A765DA">
        <w:rPr>
          <w:rFonts w:ascii="Times New Roman" w:hAnsi="Times New Roman"/>
          <w:sz w:val="26"/>
          <w:szCs w:val="26"/>
        </w:rPr>
        <w:t>»</w:t>
      </w:r>
      <w:r w:rsidRPr="00A66BA9">
        <w:rPr>
          <w:rFonts w:ascii="Times New Roman" w:hAnsi="Times New Roman"/>
          <w:sz w:val="26"/>
          <w:szCs w:val="26"/>
        </w:rPr>
        <w:t xml:space="preserve"> (далее – Контрольный орган).</w:t>
      </w:r>
    </w:p>
    <w:p w14:paraId="0D62FFBC" w14:textId="77777777" w:rsidR="00A66BA9" w:rsidRPr="00A66BA9" w:rsidRDefault="00A66BA9" w:rsidP="00A66BA9">
      <w:pPr>
        <w:pStyle w:val="a5"/>
        <w:widowControl/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1.6. Руководство</w:t>
      </w:r>
      <w:r w:rsidRPr="00A66BA9">
        <w:rPr>
          <w:rFonts w:ascii="Times New Roman" w:hAnsi="Times New Roman"/>
          <w:sz w:val="26"/>
          <w:szCs w:val="26"/>
          <w:lang w:val="ru-RU"/>
        </w:rPr>
        <w:t>м</w:t>
      </w:r>
      <w:r w:rsidRPr="00A66BA9">
        <w:rPr>
          <w:rFonts w:ascii="Times New Roman" w:hAnsi="Times New Roman"/>
          <w:sz w:val="26"/>
          <w:szCs w:val="26"/>
        </w:rPr>
        <w:t xml:space="preserve"> деятельностью </w:t>
      </w:r>
      <w:r w:rsidR="00A765DA">
        <w:rPr>
          <w:rFonts w:ascii="Times New Roman" w:hAnsi="Times New Roman"/>
          <w:sz w:val="26"/>
          <w:szCs w:val="26"/>
        </w:rPr>
        <w:t>по осуществлению муниципального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66BA9">
        <w:rPr>
          <w:rFonts w:ascii="Times New Roman" w:hAnsi="Times New Roman"/>
          <w:sz w:val="26"/>
          <w:szCs w:val="26"/>
        </w:rPr>
        <w:t xml:space="preserve">контроля осуществляет </w:t>
      </w:r>
      <w:r w:rsidRPr="00A66BA9">
        <w:rPr>
          <w:rFonts w:ascii="Times New Roman" w:hAnsi="Times New Roman"/>
          <w:sz w:val="26"/>
          <w:szCs w:val="26"/>
          <w:lang w:val="ru-RU"/>
        </w:rPr>
        <w:t>глава</w:t>
      </w:r>
      <w:r w:rsidRPr="00A66BA9">
        <w:rPr>
          <w:rFonts w:ascii="Times New Roman" w:hAnsi="Times New Roman"/>
          <w:sz w:val="26"/>
          <w:szCs w:val="26"/>
        </w:rPr>
        <w:t xml:space="preserve"> 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администрации сельского </w:t>
      </w:r>
      <w:r w:rsidR="00DA5616" w:rsidRPr="00A66BA9">
        <w:rPr>
          <w:rFonts w:ascii="Times New Roman" w:hAnsi="Times New Roman"/>
          <w:sz w:val="26"/>
          <w:szCs w:val="26"/>
        </w:rPr>
        <w:t>«</w:t>
      </w:r>
      <w:r w:rsidR="00DA5616">
        <w:rPr>
          <w:rFonts w:ascii="Times New Roman" w:hAnsi="Times New Roman"/>
          <w:sz w:val="26"/>
          <w:szCs w:val="26"/>
        </w:rPr>
        <w:t>Поселок Дугна</w:t>
      </w:r>
      <w:r w:rsidR="00DA5616" w:rsidRPr="00A66BA9">
        <w:rPr>
          <w:rFonts w:ascii="Times New Roman" w:hAnsi="Times New Roman"/>
          <w:sz w:val="26"/>
          <w:szCs w:val="26"/>
        </w:rPr>
        <w:t xml:space="preserve">» </w:t>
      </w:r>
      <w:r w:rsidR="00DA5616">
        <w:rPr>
          <w:rFonts w:ascii="Times New Roman" w:hAnsi="Times New Roman"/>
          <w:sz w:val="26"/>
          <w:szCs w:val="26"/>
        </w:rPr>
        <w:t>Ферзиковск</w:t>
      </w:r>
      <w:r w:rsidR="00DA5616" w:rsidRPr="00A66BA9">
        <w:rPr>
          <w:rFonts w:ascii="Times New Roman" w:hAnsi="Times New Roman"/>
          <w:sz w:val="26"/>
          <w:szCs w:val="26"/>
        </w:rPr>
        <w:t>ого района</w:t>
      </w:r>
      <w:r w:rsidRPr="00A66BA9">
        <w:rPr>
          <w:rFonts w:ascii="Times New Roman" w:hAnsi="Times New Roman"/>
          <w:sz w:val="26"/>
          <w:szCs w:val="26"/>
          <w:lang w:val="ru-RU"/>
        </w:rPr>
        <w:t>.</w:t>
      </w:r>
    </w:p>
    <w:p w14:paraId="29F9925C" w14:textId="77777777" w:rsidR="00A66BA9" w:rsidRPr="00A66BA9" w:rsidRDefault="00A66BA9" w:rsidP="00A66BA9">
      <w:pPr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1.7. От имени Контрольного органа муниципальный контроль вправе осуществлять следующие должностные лица:</w:t>
      </w:r>
    </w:p>
    <w:p w14:paraId="66709CB3" w14:textId="77777777" w:rsidR="00A66BA9" w:rsidRPr="00A66BA9" w:rsidRDefault="00A66BA9" w:rsidP="00A66BA9">
      <w:pPr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1) глава администрации сельского поселения </w:t>
      </w:r>
      <w:r w:rsidR="00A765DA" w:rsidRPr="00A66BA9">
        <w:rPr>
          <w:rFonts w:ascii="Times New Roman" w:hAnsi="Times New Roman"/>
          <w:color w:val="auto"/>
          <w:sz w:val="26"/>
          <w:szCs w:val="26"/>
        </w:rPr>
        <w:t>«</w:t>
      </w:r>
      <w:r w:rsidR="00A765DA">
        <w:rPr>
          <w:rFonts w:ascii="Times New Roman" w:hAnsi="Times New Roman"/>
          <w:color w:val="auto"/>
          <w:sz w:val="26"/>
          <w:szCs w:val="26"/>
        </w:rPr>
        <w:t>Поселок Дугна</w:t>
      </w:r>
      <w:r w:rsidR="00A765DA" w:rsidRPr="00A66BA9">
        <w:rPr>
          <w:rFonts w:ascii="Times New Roman" w:hAnsi="Times New Roman"/>
          <w:color w:val="auto"/>
          <w:sz w:val="26"/>
          <w:szCs w:val="26"/>
        </w:rPr>
        <w:t xml:space="preserve">» </w:t>
      </w:r>
      <w:r w:rsidR="00A765DA">
        <w:rPr>
          <w:rFonts w:ascii="Times New Roman" w:hAnsi="Times New Roman"/>
          <w:color w:val="auto"/>
          <w:sz w:val="26"/>
          <w:szCs w:val="26"/>
        </w:rPr>
        <w:t>Ферзиковск</w:t>
      </w:r>
      <w:r w:rsidR="00A765DA" w:rsidRPr="00A66BA9">
        <w:rPr>
          <w:rFonts w:ascii="Times New Roman" w:hAnsi="Times New Roman"/>
          <w:color w:val="auto"/>
          <w:sz w:val="26"/>
          <w:szCs w:val="26"/>
        </w:rPr>
        <w:t>ого района</w:t>
      </w:r>
      <w:r w:rsidRPr="00A66BA9">
        <w:rPr>
          <w:rFonts w:ascii="Times New Roman" w:hAnsi="Times New Roman"/>
          <w:sz w:val="26"/>
          <w:szCs w:val="26"/>
        </w:rPr>
        <w:t>;</w:t>
      </w:r>
    </w:p>
    <w:p w14:paraId="09387199" w14:textId="77777777" w:rsidR="00A66BA9" w:rsidRPr="00A66BA9" w:rsidRDefault="00A66BA9" w:rsidP="00A66BA9">
      <w:pPr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14:paraId="556AA3A4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14:paraId="7714B918" w14:textId="77777777" w:rsidR="00A66BA9" w:rsidRPr="00A66BA9" w:rsidRDefault="00A66BA9" w:rsidP="00A66BA9">
      <w:pPr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Должностными лицами</w:t>
      </w:r>
      <w:r w:rsidRPr="00A66BA9">
        <w:rPr>
          <w:rFonts w:ascii="Times New Roman" w:hAnsi="Times New Roman"/>
          <w:i/>
          <w:sz w:val="26"/>
          <w:szCs w:val="26"/>
        </w:rPr>
        <w:t xml:space="preserve"> </w:t>
      </w:r>
      <w:r w:rsidRPr="00A66BA9">
        <w:rPr>
          <w:rFonts w:ascii="Times New Roman" w:hAnsi="Times New Roman"/>
          <w:sz w:val="26"/>
          <w:szCs w:val="26"/>
        </w:rPr>
        <w:t xml:space="preserve">Контрольного органа, уполномоченными </w:t>
      </w:r>
      <w:r w:rsidRPr="00A66BA9">
        <w:rPr>
          <w:rFonts w:ascii="Times New Roman" w:hAnsi="Times New Roman"/>
          <w:sz w:val="26"/>
          <w:szCs w:val="26"/>
        </w:rPr>
        <w:br/>
      </w:r>
      <w:r w:rsidRPr="00A66BA9">
        <w:rPr>
          <w:rFonts w:ascii="Times New Roman" w:hAnsi="Times New Roman"/>
          <w:sz w:val="26"/>
          <w:szCs w:val="26"/>
        </w:rPr>
        <w:lastRenderedPageBreak/>
        <w:t xml:space="preserve">на принятие решения о проведении контрольного мероприятия, являются </w:t>
      </w:r>
      <w:r w:rsidR="00436B20" w:rsidRPr="00A66BA9">
        <w:rPr>
          <w:rFonts w:ascii="Times New Roman" w:hAnsi="Times New Roman"/>
          <w:sz w:val="26"/>
          <w:szCs w:val="26"/>
        </w:rPr>
        <w:t xml:space="preserve">глава администрации сельского поселения </w:t>
      </w:r>
      <w:r w:rsidR="00436B20" w:rsidRPr="00A66BA9">
        <w:rPr>
          <w:rFonts w:ascii="Times New Roman" w:hAnsi="Times New Roman"/>
          <w:color w:val="auto"/>
          <w:sz w:val="26"/>
          <w:szCs w:val="26"/>
        </w:rPr>
        <w:t>«</w:t>
      </w:r>
      <w:r w:rsidR="00436B20">
        <w:rPr>
          <w:rFonts w:ascii="Times New Roman" w:hAnsi="Times New Roman"/>
          <w:color w:val="auto"/>
          <w:sz w:val="26"/>
          <w:szCs w:val="26"/>
        </w:rPr>
        <w:t>Поселок Дугна</w:t>
      </w:r>
      <w:r w:rsidR="00436B20" w:rsidRPr="00A66BA9">
        <w:rPr>
          <w:rFonts w:ascii="Times New Roman" w:hAnsi="Times New Roman"/>
          <w:color w:val="auto"/>
          <w:sz w:val="26"/>
          <w:szCs w:val="26"/>
        </w:rPr>
        <w:t>»</w:t>
      </w:r>
      <w:r w:rsidRPr="00A66BA9">
        <w:rPr>
          <w:rFonts w:ascii="Times New Roman" w:hAnsi="Times New Roman"/>
          <w:sz w:val="26"/>
          <w:szCs w:val="26"/>
        </w:rPr>
        <w:t xml:space="preserve">, </w:t>
      </w:r>
      <w:r w:rsidR="00C034FA" w:rsidRPr="00C034FA">
        <w:rPr>
          <w:rFonts w:ascii="Times New Roman" w:hAnsi="Times New Roman"/>
          <w:sz w:val="26"/>
          <w:szCs w:val="26"/>
        </w:rPr>
        <w:t>ведущий специалист администрации сельского поселения «</w:t>
      </w:r>
      <w:r w:rsidR="00C034FA" w:rsidRPr="00C034FA">
        <w:rPr>
          <w:rFonts w:ascii="Times New Roman" w:hAnsi="Times New Roman"/>
          <w:sz w:val="26"/>
          <w:szCs w:val="26"/>
          <w:lang w:eastAsia="en-US"/>
        </w:rPr>
        <w:t>Поселок Дугна</w:t>
      </w:r>
      <w:r w:rsidR="00C034FA" w:rsidRPr="00C034FA">
        <w:rPr>
          <w:rFonts w:ascii="Times New Roman" w:hAnsi="Times New Roman"/>
          <w:sz w:val="26"/>
          <w:szCs w:val="26"/>
        </w:rPr>
        <w:t>»</w:t>
      </w:r>
      <w:r w:rsidR="00C034FA">
        <w:rPr>
          <w:sz w:val="28"/>
        </w:rPr>
        <w:t xml:space="preserve"> </w:t>
      </w:r>
      <w:r w:rsidRPr="00A66BA9">
        <w:rPr>
          <w:rFonts w:ascii="Times New Roman" w:hAnsi="Times New Roman"/>
          <w:sz w:val="26"/>
          <w:szCs w:val="26"/>
        </w:rPr>
        <w:t xml:space="preserve">(далее – уполномоченные должностные лица Контрольного органа). </w:t>
      </w:r>
    </w:p>
    <w:p w14:paraId="710DCAD9" w14:textId="77777777" w:rsidR="00A66BA9" w:rsidRPr="00A66BA9" w:rsidRDefault="00A66BA9" w:rsidP="00A66BA9">
      <w:pPr>
        <w:ind w:right="-568" w:firstLine="567"/>
        <w:jc w:val="both"/>
        <w:rPr>
          <w:rFonts w:ascii="Times New Roman" w:hAnsi="Times New Roman"/>
          <w:sz w:val="26"/>
          <w:szCs w:val="26"/>
        </w:rPr>
      </w:pPr>
    </w:p>
    <w:p w14:paraId="392BCDDC" w14:textId="77777777" w:rsidR="00A66BA9" w:rsidRPr="00A66BA9" w:rsidRDefault="00A66BA9" w:rsidP="00A66BA9">
      <w:pPr>
        <w:ind w:right="-568" w:firstLine="567"/>
        <w:jc w:val="center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1.8. Права и обязанности Инспектора:</w:t>
      </w:r>
    </w:p>
    <w:p w14:paraId="60854178" w14:textId="77777777" w:rsidR="00A66BA9" w:rsidRPr="00A66BA9" w:rsidRDefault="00A66BA9" w:rsidP="00A66BA9">
      <w:pPr>
        <w:ind w:right="-568" w:firstLine="567"/>
        <w:jc w:val="both"/>
        <w:rPr>
          <w:rFonts w:ascii="Times New Roman" w:hAnsi="Times New Roman"/>
          <w:sz w:val="26"/>
          <w:szCs w:val="26"/>
        </w:rPr>
      </w:pPr>
    </w:p>
    <w:p w14:paraId="732D7C8C" w14:textId="77777777" w:rsidR="00A66BA9" w:rsidRPr="00A66BA9" w:rsidRDefault="00A66BA9" w:rsidP="00A66BA9">
      <w:pPr>
        <w:pStyle w:val="a5"/>
        <w:widowControl/>
        <w:tabs>
          <w:tab w:val="left" w:pos="1134"/>
        </w:tabs>
        <w:ind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  <w:lang w:val="ru-RU"/>
        </w:rPr>
        <w:t>1.8.1.</w:t>
      </w:r>
      <w:r w:rsidRPr="00A66BA9">
        <w:rPr>
          <w:rFonts w:ascii="Times New Roman" w:hAnsi="Times New Roman"/>
          <w:sz w:val="26"/>
          <w:szCs w:val="26"/>
        </w:rPr>
        <w:t xml:space="preserve"> Инспектор обязан:</w:t>
      </w:r>
    </w:p>
    <w:p w14:paraId="330FEC8A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1) соблюдать законодательство Российской Федерации, права и законные интересы контролируемых лиц;</w:t>
      </w:r>
    </w:p>
    <w:p w14:paraId="04F23058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5A355B03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4BF16106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06240258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Калужской </w:t>
      </w:r>
      <w:r w:rsidRPr="00A66BA9">
        <w:rPr>
          <w:rFonts w:ascii="Times New Roman" w:hAnsi="Times New Roman"/>
          <w:sz w:val="26"/>
          <w:szCs w:val="26"/>
        </w:rPr>
        <w:t xml:space="preserve">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</w:t>
      </w:r>
      <w:r w:rsidRPr="00A66BA9">
        <w:rPr>
          <w:rFonts w:ascii="Times New Roman" w:hAnsi="Times New Roman"/>
          <w:sz w:val="26"/>
          <w:szCs w:val="26"/>
          <w:lang w:val="ru-RU"/>
        </w:rPr>
        <w:t>Федеральным з</w:t>
      </w:r>
      <w:r w:rsidRPr="00A66BA9">
        <w:rPr>
          <w:rFonts w:ascii="Times New Roman" w:hAnsi="Times New Roman"/>
          <w:sz w:val="26"/>
          <w:szCs w:val="26"/>
        </w:rPr>
        <w:t>а</w:t>
      </w:r>
      <w:r w:rsidRPr="00A66BA9">
        <w:rPr>
          <w:rFonts w:ascii="Times New Roman" w:hAnsi="Times New Roman"/>
          <w:sz w:val="26"/>
          <w:szCs w:val="26"/>
          <w:lang w:val="ru-RU"/>
        </w:rPr>
        <w:t>коном</w:t>
      </w:r>
      <w:r w:rsidRPr="00A66BA9">
        <w:rPr>
          <w:rFonts w:ascii="Times New Roman" w:hAnsi="Times New Roman"/>
          <w:sz w:val="26"/>
          <w:szCs w:val="26"/>
        </w:rPr>
        <w:t xml:space="preserve"> и пунктом 3.3 настоящего Положения, осуществлять консультирование;</w:t>
      </w:r>
    </w:p>
    <w:p w14:paraId="2E7A914F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Pr="00A66BA9">
        <w:rPr>
          <w:rFonts w:ascii="Times New Roman" w:hAnsi="Times New Roman"/>
          <w:sz w:val="26"/>
          <w:szCs w:val="26"/>
          <w:lang w:val="ru-RU"/>
        </w:rPr>
        <w:t>Федеральным з</w:t>
      </w:r>
      <w:r w:rsidRPr="00A66BA9">
        <w:rPr>
          <w:rFonts w:ascii="Times New Roman" w:hAnsi="Times New Roman"/>
          <w:sz w:val="26"/>
          <w:szCs w:val="26"/>
        </w:rPr>
        <w:t>аконом;</w:t>
      </w:r>
    </w:p>
    <w:p w14:paraId="2F25450A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43D65318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103E9DFB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</w:t>
      </w:r>
      <w:r w:rsidRPr="00A66BA9">
        <w:rPr>
          <w:rFonts w:ascii="Times New Roman" w:hAnsi="Times New Roman"/>
          <w:sz w:val="26"/>
          <w:szCs w:val="26"/>
        </w:rPr>
        <w:lastRenderedPageBreak/>
        <w:t>ограничения прав и законных интересов контролируемых лиц, неправомерного вреда (ущерба) их имуществу;</w:t>
      </w:r>
    </w:p>
    <w:p w14:paraId="4D3F6CFE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154518B4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16D16F5C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7BA9D836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  <w:lang w:val="ru-RU"/>
        </w:rPr>
        <w:t xml:space="preserve">1.8.2. </w:t>
      </w:r>
      <w:r w:rsidRPr="00A66BA9">
        <w:rPr>
          <w:rFonts w:ascii="Times New Roman" w:hAnsi="Times New Roman"/>
          <w:sz w:val="26"/>
          <w:szCs w:val="26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3DD88DDF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37C78066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7B95A177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36605F52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2A35A7D4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67743E17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717EDC88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14:paraId="2ADF47FE" w14:textId="77777777" w:rsidR="00A66BA9" w:rsidRPr="00A66BA9" w:rsidRDefault="00A765DA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1.9.</w:t>
      </w:r>
      <w:r w:rsidR="00A66BA9" w:rsidRPr="00A66BA9">
        <w:rPr>
          <w:rFonts w:ascii="Times New Roman" w:hAnsi="Times New Roman"/>
          <w:sz w:val="26"/>
          <w:szCs w:val="26"/>
        </w:rPr>
        <w:t xml:space="preserve"> Контрольный орган вправе обратиться в суд с заявлениями:</w:t>
      </w:r>
    </w:p>
    <w:p w14:paraId="52D9950B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14:paraId="0037A290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</w:t>
      </w:r>
      <w:r w:rsidRPr="00A66BA9">
        <w:rPr>
          <w:rFonts w:ascii="Times New Roman" w:hAnsi="Times New Roman"/>
          <w:bCs/>
          <w:sz w:val="26"/>
          <w:szCs w:val="26"/>
        </w:rPr>
        <w:lastRenderedPageBreak/>
        <w:t>порядка создания такого товарищества или такого кооператива, если эти нарушения носят неустранимый характер;</w:t>
      </w:r>
    </w:p>
    <w:p w14:paraId="71642070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14:paraId="293D5663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14:paraId="3127D2D5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14:paraId="5FCFF810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bCs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>6) о понуждении к исполнению предписания.</w:t>
      </w:r>
    </w:p>
    <w:p w14:paraId="486C70FA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bCs/>
          <w:sz w:val="26"/>
          <w:szCs w:val="26"/>
        </w:rPr>
        <w:t xml:space="preserve">1.10. </w:t>
      </w:r>
      <w:r w:rsidRPr="00A66BA9">
        <w:rPr>
          <w:rFonts w:ascii="Times New Roman" w:hAnsi="Times New Roman"/>
          <w:sz w:val="26"/>
          <w:szCs w:val="26"/>
        </w:rPr>
        <w:t>К отношениям, связанным с осуществлением муниципального контроля  применяются</w:t>
      </w:r>
      <w:r w:rsidR="00436B20">
        <w:rPr>
          <w:rFonts w:ascii="Times New Roman" w:hAnsi="Times New Roman"/>
          <w:sz w:val="26"/>
          <w:szCs w:val="26"/>
        </w:rPr>
        <w:t xml:space="preserve"> положения Федерального закона.</w:t>
      </w:r>
    </w:p>
    <w:p w14:paraId="033707A2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1.11.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 w:rsidR="00A765DA">
        <w:rPr>
          <w:rFonts w:ascii="Times New Roman" w:hAnsi="Times New Roman" w:cs="Times New Roman"/>
          <w:sz w:val="26"/>
          <w:szCs w:val="26"/>
        </w:rPr>
        <w:t xml:space="preserve"> </w:t>
      </w:r>
      <w:r w:rsidRPr="00A66BA9">
        <w:rPr>
          <w:rFonts w:ascii="Times New Roman" w:hAnsi="Times New Roman" w:cs="Times New Roman"/>
          <w:sz w:val="26"/>
          <w:szCs w:val="26"/>
        </w:rPr>
        <w:t>и (или) через региональный портал государственных и муниципальных услуг.</w:t>
      </w:r>
    </w:p>
    <w:p w14:paraId="712C7909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</w:p>
    <w:p w14:paraId="522C4E66" w14:textId="77777777" w:rsidR="00A66BA9" w:rsidRPr="00A66BA9" w:rsidRDefault="00A66BA9" w:rsidP="00A66BA9">
      <w:pPr>
        <w:pStyle w:val="ConsPlusTitle"/>
        <w:ind w:left="1543" w:right="-568" w:firstLine="567"/>
        <w:outlineLvl w:val="1"/>
        <w:rPr>
          <w:sz w:val="26"/>
          <w:szCs w:val="26"/>
        </w:rPr>
      </w:pPr>
      <w:r w:rsidRPr="00A66BA9">
        <w:rPr>
          <w:sz w:val="26"/>
          <w:szCs w:val="26"/>
        </w:rPr>
        <w:t>2. Категории риска причинения вреда (ущерба)</w:t>
      </w:r>
    </w:p>
    <w:p w14:paraId="08C880D7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</w:p>
    <w:p w14:paraId="0F036D28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2.1.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66BA9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С</w:t>
      </w:r>
      <w:proofErr w:type="spellStart"/>
      <w:r w:rsidRPr="00A66B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истема</w:t>
      </w:r>
      <w:proofErr w:type="spellEnd"/>
      <w:r w:rsidRPr="00A66B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оценки и управления рисками при осуществлении муниципального</w:t>
      </w:r>
      <w:r w:rsidRPr="00A66BA9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жилищного</w:t>
      </w:r>
      <w:r w:rsidRPr="00A66B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контроля не применяется</w:t>
      </w:r>
      <w:r w:rsidRPr="00A66BA9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</w:t>
      </w:r>
    </w:p>
    <w:p w14:paraId="117F6217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5EE2B591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66BA9">
        <w:rPr>
          <w:rFonts w:ascii="Times New Roman" w:hAnsi="Times New Roman"/>
          <w:b/>
          <w:color w:val="auto"/>
          <w:sz w:val="26"/>
          <w:szCs w:val="26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14:paraId="3A5C51C5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both"/>
        <w:rPr>
          <w:rFonts w:ascii="Times New Roman" w:hAnsi="Times New Roman"/>
          <w:sz w:val="26"/>
          <w:szCs w:val="26"/>
        </w:rPr>
      </w:pPr>
    </w:p>
    <w:p w14:paraId="02B9C118" w14:textId="77777777" w:rsidR="00A66BA9" w:rsidRPr="00A66BA9" w:rsidRDefault="00A66BA9" w:rsidP="00A66BA9">
      <w:pPr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2B3176FC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1) информирование;</w:t>
      </w:r>
    </w:p>
    <w:p w14:paraId="23AE5D0B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2) обобщение правоприменительной практики;</w:t>
      </w:r>
    </w:p>
    <w:p w14:paraId="73344204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lastRenderedPageBreak/>
        <w:t>3) объявление предостережения;</w:t>
      </w:r>
    </w:p>
    <w:p w14:paraId="36D5772F" w14:textId="77777777" w:rsidR="00A66BA9" w:rsidRPr="00A66BA9" w:rsidRDefault="00A66BA9" w:rsidP="0014690F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4) консультирование;</w:t>
      </w:r>
    </w:p>
    <w:p w14:paraId="364A16EC" w14:textId="77777777" w:rsidR="00A66BA9" w:rsidRPr="00A66BA9" w:rsidRDefault="00A66BA9" w:rsidP="00A765DA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14:paraId="535E3533" w14:textId="77777777" w:rsidR="00A66BA9" w:rsidRPr="00A66BA9" w:rsidRDefault="00A66BA9" w:rsidP="00A66BA9">
      <w:pPr>
        <w:pStyle w:val="ConsPlusNormal"/>
        <w:ind w:right="-568" w:firstLine="567"/>
        <w:jc w:val="center"/>
        <w:rPr>
          <w:b/>
          <w:sz w:val="26"/>
          <w:szCs w:val="26"/>
        </w:rPr>
      </w:pPr>
    </w:p>
    <w:p w14:paraId="602BBAB8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 w:rsidRPr="00A66BA9">
        <w:rPr>
          <w:rFonts w:ascii="Times New Roman" w:hAnsi="Times New Roman"/>
          <w:sz w:val="26"/>
          <w:szCs w:val="26"/>
          <w:lang w:val="ru-RU"/>
        </w:rPr>
        <w:t>, определенных частью 3 статьи 46 Федерального закона,</w:t>
      </w:r>
      <w:r w:rsidRPr="00A66BA9">
        <w:rPr>
          <w:rFonts w:ascii="Times New Roman" w:hAnsi="Times New Roman"/>
          <w:sz w:val="26"/>
          <w:szCs w:val="26"/>
        </w:rPr>
        <w:t xml:space="preserve"> на официальном сайте сельского поселения «</w:t>
      </w:r>
      <w:r w:rsidR="00A765DA">
        <w:rPr>
          <w:rFonts w:ascii="Times New Roman" w:hAnsi="Times New Roman"/>
          <w:sz w:val="26"/>
          <w:szCs w:val="26"/>
          <w:lang w:val="ru-RU"/>
        </w:rPr>
        <w:t>Поселок Дугна</w:t>
      </w:r>
      <w:r w:rsidRPr="00A66BA9">
        <w:rPr>
          <w:rFonts w:ascii="Times New Roman" w:hAnsi="Times New Roman"/>
          <w:sz w:val="26"/>
          <w:szCs w:val="26"/>
        </w:rPr>
        <w:t>» в сети интернет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66BA9">
        <w:rPr>
          <w:rFonts w:ascii="Times New Roman" w:hAnsi="Times New Roman"/>
          <w:sz w:val="26"/>
          <w:szCs w:val="26"/>
        </w:rPr>
        <w:t xml:space="preserve"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08A712D8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14:paraId="0C8A8E76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14:paraId="3A87FBDD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Контрольный орган обеспечивает публичное обсуждение проекта доклада.</w:t>
      </w:r>
    </w:p>
    <w:p w14:paraId="0DD63391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Доклад утверждается руководителем Контрольного органа и размещается на официальном сайте </w:t>
      </w:r>
      <w:r w:rsidR="00E25A85" w:rsidRPr="00E25A85">
        <w:rPr>
          <w:rFonts w:ascii="Times New Roman" w:hAnsi="Times New Roman"/>
          <w:sz w:val="26"/>
          <w:szCs w:val="26"/>
        </w:rPr>
        <w:t>администрации</w:t>
      </w:r>
      <w:r w:rsidR="00E25A85" w:rsidRPr="00A66BA9">
        <w:rPr>
          <w:rFonts w:ascii="Times New Roman" w:hAnsi="Times New Roman"/>
          <w:sz w:val="26"/>
          <w:szCs w:val="26"/>
        </w:rPr>
        <w:t xml:space="preserve"> </w:t>
      </w:r>
      <w:r w:rsidRPr="00A66BA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3C27E2" w:rsidRPr="00A66BA9">
        <w:rPr>
          <w:rFonts w:ascii="Times New Roman" w:hAnsi="Times New Roman"/>
          <w:sz w:val="26"/>
          <w:szCs w:val="26"/>
        </w:rPr>
        <w:t>«</w:t>
      </w:r>
      <w:r w:rsidR="003C27E2">
        <w:rPr>
          <w:rFonts w:ascii="Times New Roman" w:hAnsi="Times New Roman"/>
          <w:sz w:val="26"/>
          <w:szCs w:val="26"/>
        </w:rPr>
        <w:t>Поселок Дугна</w:t>
      </w:r>
      <w:r w:rsidR="003C27E2" w:rsidRPr="00A66BA9">
        <w:rPr>
          <w:rFonts w:ascii="Times New Roman" w:hAnsi="Times New Roman"/>
          <w:sz w:val="26"/>
          <w:szCs w:val="26"/>
        </w:rPr>
        <w:t>»</w:t>
      </w:r>
      <w:r w:rsidRPr="00A66BA9">
        <w:rPr>
          <w:rFonts w:ascii="Times New Roman" w:hAnsi="Times New Roman"/>
          <w:sz w:val="26"/>
          <w:szCs w:val="26"/>
        </w:rPr>
        <w:t xml:space="preserve"> в сети интернет, ежегодно не позднее 30 января года, следующего за годом обобщения правоприменительной практики. </w:t>
      </w:r>
    </w:p>
    <w:p w14:paraId="6D84F2D4" w14:textId="77777777" w:rsidR="00A66BA9" w:rsidRPr="00A66BA9" w:rsidRDefault="00A66BA9" w:rsidP="00A66BA9">
      <w:pPr>
        <w:widowControl/>
        <w:ind w:right="-568" w:firstLine="567"/>
        <w:jc w:val="center"/>
        <w:rPr>
          <w:rFonts w:ascii="Times New Roman" w:hAnsi="Times New Roman"/>
          <w:sz w:val="26"/>
          <w:szCs w:val="26"/>
        </w:rPr>
      </w:pPr>
    </w:p>
    <w:p w14:paraId="20648EDA" w14:textId="77777777" w:rsidR="00A66BA9" w:rsidRPr="00A66BA9" w:rsidRDefault="00A66BA9" w:rsidP="00A66BA9">
      <w:pPr>
        <w:widowControl/>
        <w:ind w:right="-568" w:firstLine="567"/>
        <w:jc w:val="center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3.2. Предостережение о недопустимости нарушения </w:t>
      </w:r>
    </w:p>
    <w:p w14:paraId="4CC900F5" w14:textId="77777777" w:rsidR="00A66BA9" w:rsidRPr="00A66BA9" w:rsidRDefault="00A66BA9" w:rsidP="00A66BA9">
      <w:pPr>
        <w:widowControl/>
        <w:ind w:right="-568" w:firstLine="567"/>
        <w:jc w:val="center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обязательных требований</w:t>
      </w:r>
    </w:p>
    <w:p w14:paraId="5636A6F2" w14:textId="77777777" w:rsidR="00A66BA9" w:rsidRPr="00A66BA9" w:rsidRDefault="00A66BA9" w:rsidP="00A66BA9">
      <w:pPr>
        <w:widowControl/>
        <w:ind w:right="-568"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09AF79FE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 или признаках нарушений обязательных требований и (или) </w:t>
      </w:r>
      <w:r w:rsidRPr="00A66BA9">
        <w:rPr>
          <w:rFonts w:ascii="Times New Roman" w:hAnsi="Times New Roman"/>
          <w:sz w:val="26"/>
          <w:szCs w:val="26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2BE7C437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 xml:space="preserve">3.2.2. Предостережение </w:t>
      </w:r>
      <w:r w:rsidRPr="00A66BA9">
        <w:rPr>
          <w:rFonts w:ascii="Times New Roman" w:hAnsi="Times New Roman"/>
          <w:sz w:val="26"/>
          <w:szCs w:val="26"/>
          <w:lang w:val="ru-RU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A66BA9">
        <w:rPr>
          <w:rFonts w:ascii="Times New Roman" w:hAnsi="Times New Roman"/>
          <w:sz w:val="26"/>
          <w:szCs w:val="26"/>
        </w:rPr>
        <w:t>.</w:t>
      </w:r>
    </w:p>
    <w:p w14:paraId="755F3BA2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3.2.3. Контролируемое лицо в течение пяти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617FA4E5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3.2.4. Возражение должно содержать:</w:t>
      </w:r>
    </w:p>
    <w:p w14:paraId="78E5C685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1) наименование Контрольного органа, в который направляется возражение;</w:t>
      </w:r>
    </w:p>
    <w:p w14:paraId="21FDDAA6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22B9CF60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3) дату и номер предостережения;</w:t>
      </w:r>
    </w:p>
    <w:p w14:paraId="4D554AC6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4) доводы, на основании которых контролируемое лицо не согласно с объявленным предостережением;</w:t>
      </w:r>
    </w:p>
    <w:p w14:paraId="5C2270E9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5) дату получения предостережения контролируемым лицом;</w:t>
      </w:r>
    </w:p>
    <w:p w14:paraId="30527276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lastRenderedPageBreak/>
        <w:t>6) личную подпись и дату.</w:t>
      </w:r>
    </w:p>
    <w:p w14:paraId="65FDEE35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59A8632F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14:paraId="2BF1EC8D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3.2.7. По результатам рассмотрения возражения Контрольный орган принимает одно из следующих решений:</w:t>
      </w:r>
    </w:p>
    <w:p w14:paraId="7B0C94F7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1) удовлетворяет возражение в форме отмены предостережения;</w:t>
      </w:r>
    </w:p>
    <w:p w14:paraId="2CBBCD54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2) отказывает в удовлетворении возражения с указанием причины отказа.</w:t>
      </w:r>
    </w:p>
    <w:p w14:paraId="3BC0E443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7201A286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3.2.9. Повторное направление возражения по тем же основаниям не допускается.</w:t>
      </w:r>
    </w:p>
    <w:p w14:paraId="43C4D3C2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70FC94A9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</w:p>
    <w:p w14:paraId="24E019C6" w14:textId="77777777" w:rsidR="00A66BA9" w:rsidRPr="00A66BA9" w:rsidRDefault="00A66BA9" w:rsidP="00A66BA9">
      <w:pPr>
        <w:widowControl/>
        <w:ind w:right="-568" w:firstLine="567"/>
        <w:jc w:val="center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3.3. Консультирование</w:t>
      </w:r>
    </w:p>
    <w:p w14:paraId="44497681" w14:textId="77777777" w:rsidR="00A66BA9" w:rsidRPr="00A66BA9" w:rsidRDefault="00A66BA9" w:rsidP="00A66BA9">
      <w:pPr>
        <w:widowControl/>
        <w:ind w:right="-568"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515407D5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1FBD4F79" w14:textId="77777777" w:rsidR="00A66BA9" w:rsidRPr="00A66BA9" w:rsidRDefault="00A66BA9" w:rsidP="00A66BA9">
      <w:pPr>
        <w:pStyle w:val="ConsPlusNormal"/>
        <w:tabs>
          <w:tab w:val="left" w:pos="1134"/>
        </w:tabs>
        <w:ind w:left="709"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1) порядка проведения контрольных мероприятий;</w:t>
      </w:r>
    </w:p>
    <w:p w14:paraId="3C9E874F" w14:textId="77777777" w:rsidR="00A66BA9" w:rsidRPr="00A66BA9" w:rsidRDefault="00A66BA9" w:rsidP="00A66BA9">
      <w:pPr>
        <w:pStyle w:val="ConsPlusNormal"/>
        <w:tabs>
          <w:tab w:val="left" w:pos="1134"/>
        </w:tabs>
        <w:ind w:left="709"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2) периодичности проведения контрольных мероприятий;</w:t>
      </w:r>
    </w:p>
    <w:p w14:paraId="28B9BDF0" w14:textId="77777777" w:rsidR="00A66BA9" w:rsidRPr="00A66BA9" w:rsidRDefault="00A66BA9" w:rsidP="00A66BA9">
      <w:pPr>
        <w:pStyle w:val="ConsPlusNormal"/>
        <w:tabs>
          <w:tab w:val="left" w:pos="1134"/>
        </w:tabs>
        <w:ind w:left="709"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3) порядка принятия решений по итогам контрольных мероприятий;</w:t>
      </w:r>
    </w:p>
    <w:p w14:paraId="78B86AAA" w14:textId="77777777" w:rsidR="00A66BA9" w:rsidRPr="00A66BA9" w:rsidRDefault="00A66BA9" w:rsidP="00A66BA9">
      <w:pPr>
        <w:pStyle w:val="ConsPlusNormal"/>
        <w:tabs>
          <w:tab w:val="left" w:pos="1134"/>
        </w:tabs>
        <w:ind w:left="709"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4) порядка обжалования решений Контрольного органа.</w:t>
      </w:r>
    </w:p>
    <w:p w14:paraId="55E0EABA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  <w:lang w:val="ru-RU"/>
        </w:rPr>
        <w:t xml:space="preserve">3.3.2. </w:t>
      </w:r>
      <w:r w:rsidRPr="00A66BA9">
        <w:rPr>
          <w:rFonts w:ascii="Times New Roman" w:hAnsi="Times New Roman"/>
          <w:sz w:val="26"/>
          <w:szCs w:val="26"/>
        </w:rPr>
        <w:t>Инспекторы осуществляют консультирование контролируемых лиц и их представителей:</w:t>
      </w:r>
    </w:p>
    <w:p w14:paraId="3099BBDC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</w:r>
    </w:p>
    <w:p w14:paraId="14C8BC0B" w14:textId="77777777" w:rsidR="00A66BA9" w:rsidRPr="00A66BA9" w:rsidRDefault="00436B20" w:rsidP="00A66BA9">
      <w:pPr>
        <w:pStyle w:val="ConsPlusNormal"/>
        <w:ind w:right="-568"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посредством размещения на</w:t>
      </w:r>
      <w:r w:rsidR="00A66BA9" w:rsidRPr="00A66BA9">
        <w:rPr>
          <w:sz w:val="26"/>
          <w:szCs w:val="26"/>
        </w:rPr>
        <w:t xml:space="preserve"> официальном сайте администрации сельского поселения </w:t>
      </w:r>
      <w:r w:rsidR="00BF27B2" w:rsidRPr="00A66BA9">
        <w:rPr>
          <w:sz w:val="26"/>
          <w:szCs w:val="26"/>
        </w:rPr>
        <w:t>«</w:t>
      </w:r>
      <w:r w:rsidR="00BF27B2">
        <w:rPr>
          <w:sz w:val="26"/>
          <w:szCs w:val="26"/>
        </w:rPr>
        <w:t>Поселок Дугна</w:t>
      </w:r>
      <w:r w:rsidR="00BF27B2" w:rsidRPr="00A66BA9">
        <w:rPr>
          <w:sz w:val="26"/>
          <w:szCs w:val="26"/>
        </w:rPr>
        <w:t>»</w:t>
      </w:r>
      <w:r w:rsidR="00A66BA9" w:rsidRPr="00A66BA9">
        <w:rPr>
          <w:sz w:val="26"/>
          <w:szCs w:val="26"/>
        </w:rPr>
        <w:t xml:space="preserve"> в сети интернет,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73E2B2A8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14:paraId="5AECCDDE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Время разговора по телефону не должно превышать 10 минут.</w:t>
      </w:r>
    </w:p>
    <w:p w14:paraId="49A29AC9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7E18E263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3.3.5. Письменное консультирование контролируемых лиц и их представителей осуществляется в отношении порядка обжалования решений Контрольного органа;</w:t>
      </w:r>
    </w:p>
    <w:p w14:paraId="1BB1FA36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A66BA9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Pr="00A66BA9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14:paraId="15D8A20B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3.3.7. Контрольный орган осуществляет учет проведенных консультирований.</w:t>
      </w:r>
    </w:p>
    <w:p w14:paraId="32CD2ADB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03F1E981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66BA9">
        <w:rPr>
          <w:rFonts w:ascii="Times New Roman" w:hAnsi="Times New Roman"/>
          <w:b/>
          <w:sz w:val="26"/>
          <w:szCs w:val="26"/>
        </w:rPr>
        <w:t xml:space="preserve">4. Контрольные мероприятия, проводимые в рамках </w:t>
      </w:r>
    </w:p>
    <w:p w14:paraId="7297BA73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center"/>
        <w:rPr>
          <w:rFonts w:ascii="Times New Roman" w:hAnsi="Times New Roman"/>
          <w:b/>
          <w:sz w:val="26"/>
          <w:szCs w:val="26"/>
        </w:rPr>
      </w:pPr>
      <w:r w:rsidRPr="00A66BA9">
        <w:rPr>
          <w:rFonts w:ascii="Times New Roman" w:hAnsi="Times New Roman"/>
          <w:b/>
          <w:sz w:val="26"/>
          <w:szCs w:val="26"/>
        </w:rPr>
        <w:lastRenderedPageBreak/>
        <w:t xml:space="preserve">муниципального контроля </w:t>
      </w:r>
    </w:p>
    <w:p w14:paraId="41D8BDA5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center"/>
        <w:rPr>
          <w:rFonts w:ascii="Times New Roman" w:hAnsi="Times New Roman"/>
          <w:color w:val="auto"/>
          <w:sz w:val="26"/>
          <w:szCs w:val="26"/>
          <w:highlight w:val="yellow"/>
        </w:rPr>
      </w:pPr>
    </w:p>
    <w:p w14:paraId="32F04420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center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4.1. Контрольные мероприятия. Общие вопросы</w:t>
      </w:r>
    </w:p>
    <w:p w14:paraId="467249A7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29807731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4.1.</w:t>
      </w:r>
      <w:r w:rsidRPr="00A66BA9">
        <w:rPr>
          <w:rFonts w:ascii="Times New Roman" w:hAnsi="Times New Roman"/>
          <w:sz w:val="26"/>
          <w:szCs w:val="26"/>
          <w:lang w:val="ru-RU"/>
        </w:rPr>
        <w:t>1</w:t>
      </w:r>
      <w:r w:rsidRPr="00A66BA9">
        <w:rPr>
          <w:rFonts w:ascii="Times New Roman" w:hAnsi="Times New Roman"/>
          <w:sz w:val="26"/>
          <w:szCs w:val="26"/>
        </w:rPr>
        <w:t>. Муниципальный контроль осуществляется Контрольным органом посредством организации проведения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 внеплановых</w:t>
      </w:r>
      <w:r w:rsidRPr="00A66BA9">
        <w:rPr>
          <w:rFonts w:ascii="Times New Roman" w:hAnsi="Times New Roman"/>
          <w:sz w:val="26"/>
          <w:szCs w:val="26"/>
        </w:rPr>
        <w:t xml:space="preserve"> контрольных</w:t>
      </w:r>
      <w:r w:rsidRPr="00A66BA9">
        <w:rPr>
          <w:rFonts w:ascii="Times New Roman" w:hAnsi="Times New Roman"/>
          <w:b/>
          <w:sz w:val="26"/>
          <w:szCs w:val="26"/>
        </w:rPr>
        <w:t xml:space="preserve"> </w:t>
      </w:r>
      <w:r w:rsidRPr="00A66BA9">
        <w:rPr>
          <w:rFonts w:ascii="Times New Roman" w:hAnsi="Times New Roman"/>
          <w:sz w:val="26"/>
          <w:szCs w:val="26"/>
        </w:rPr>
        <w:t>мероприятий:</w:t>
      </w:r>
    </w:p>
    <w:p w14:paraId="40695F61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инспекционный визит, документарная проверка, выездная проверка –</w:t>
      </w:r>
      <w:r w:rsidR="00BF27B2">
        <w:rPr>
          <w:sz w:val="26"/>
          <w:szCs w:val="26"/>
        </w:rPr>
        <w:t xml:space="preserve"> </w:t>
      </w:r>
      <w:r w:rsidRPr="00A66BA9">
        <w:rPr>
          <w:sz w:val="26"/>
          <w:szCs w:val="26"/>
        </w:rPr>
        <w:t>при  взаимодействии с контролируемыми лицами;</w:t>
      </w:r>
    </w:p>
    <w:p w14:paraId="257CD825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14:paraId="417CB6FE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4.1.</w:t>
      </w:r>
      <w:r w:rsidRPr="00A66BA9">
        <w:rPr>
          <w:rFonts w:ascii="Times New Roman" w:hAnsi="Times New Roman"/>
          <w:sz w:val="26"/>
          <w:szCs w:val="26"/>
          <w:lang w:val="ru-RU"/>
        </w:rPr>
        <w:t>2</w:t>
      </w:r>
      <w:r w:rsidRPr="00A66BA9">
        <w:rPr>
          <w:rFonts w:ascii="Times New Roman" w:hAnsi="Times New Roman"/>
          <w:sz w:val="26"/>
          <w:szCs w:val="26"/>
        </w:rPr>
        <w:t xml:space="preserve">. При осуществлении </w:t>
      </w:r>
      <w:r w:rsidRPr="00A66BA9">
        <w:rPr>
          <w:rFonts w:ascii="Times New Roman" w:hAnsi="Times New Roman"/>
          <w:sz w:val="26"/>
          <w:szCs w:val="26"/>
          <w:lang w:val="ru-RU" w:eastAsia="ru-RU"/>
        </w:rPr>
        <w:t>муниципального контроля</w:t>
      </w:r>
      <w:r w:rsidRPr="00A66BA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66BA9">
        <w:rPr>
          <w:rFonts w:ascii="Times New Roman" w:hAnsi="Times New Roman"/>
          <w:sz w:val="26"/>
          <w:szCs w:val="26"/>
        </w:rPr>
        <w:t xml:space="preserve">взаимодействием с контролируемыми лицами являются: </w:t>
      </w:r>
    </w:p>
    <w:p w14:paraId="688506E9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 xml:space="preserve">встречи, телефонные и иные переговоры (непосредственное </w:t>
      </w:r>
      <w:r w:rsidRPr="00A66BA9">
        <w:rPr>
          <w:rFonts w:ascii="Times New Roman" w:hAnsi="Times New Roman"/>
          <w:sz w:val="26"/>
          <w:szCs w:val="26"/>
          <w:lang w:val="ru-RU" w:eastAsia="ru-RU"/>
        </w:rPr>
        <w:t>взаимодействие) между инспектором и контролируемым лицом или его</w:t>
      </w:r>
      <w:r w:rsidRPr="00A66BA9">
        <w:rPr>
          <w:rFonts w:ascii="Times New Roman" w:hAnsi="Times New Roman"/>
          <w:sz w:val="26"/>
          <w:szCs w:val="26"/>
        </w:rPr>
        <w:t xml:space="preserve"> представителем</w:t>
      </w:r>
      <w:r w:rsidRPr="00A66BA9">
        <w:rPr>
          <w:rFonts w:ascii="Times New Roman" w:hAnsi="Times New Roman"/>
          <w:sz w:val="26"/>
          <w:szCs w:val="26"/>
          <w:lang w:val="ru-RU"/>
        </w:rPr>
        <w:t>;</w:t>
      </w:r>
      <w:r w:rsidRPr="00A66BA9">
        <w:rPr>
          <w:rFonts w:ascii="Times New Roman" w:hAnsi="Times New Roman"/>
          <w:sz w:val="26"/>
          <w:szCs w:val="26"/>
        </w:rPr>
        <w:t xml:space="preserve"> запрос документов, иных материалов</w:t>
      </w:r>
      <w:r w:rsidRPr="00A66BA9">
        <w:rPr>
          <w:rFonts w:ascii="Times New Roman" w:hAnsi="Times New Roman"/>
          <w:sz w:val="26"/>
          <w:szCs w:val="26"/>
          <w:lang w:val="ru-RU"/>
        </w:rPr>
        <w:t>;</w:t>
      </w:r>
      <w:r w:rsidRPr="00A66BA9">
        <w:rPr>
          <w:rFonts w:ascii="Times New Roman" w:hAnsi="Times New Roman"/>
          <w:sz w:val="26"/>
          <w:szCs w:val="26"/>
        </w:rPr>
        <w:t xml:space="preserve"> </w:t>
      </w:r>
    </w:p>
    <w:p w14:paraId="52671447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14:paraId="5781B664" w14:textId="77777777" w:rsidR="00A66BA9" w:rsidRPr="00A66BA9" w:rsidRDefault="00A66BA9" w:rsidP="00A66BA9">
      <w:pPr>
        <w:widowControl/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 xml:space="preserve">4.1.3. Контрольные мероприятия, осуществляемые при </w:t>
      </w:r>
      <w:r w:rsidRPr="00A66BA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взаимодействии с контролируемым лицом, </w:t>
      </w:r>
      <w:r w:rsidRPr="00A66BA9">
        <w:rPr>
          <w:rFonts w:ascii="Times New Roman" w:hAnsi="Times New Roman"/>
          <w:color w:val="auto"/>
          <w:sz w:val="26"/>
          <w:szCs w:val="26"/>
        </w:rPr>
        <w:t>проводятся Контрольным органом по следующим основаниям:</w:t>
      </w:r>
    </w:p>
    <w:p w14:paraId="263F08ED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ценностям.</w:t>
      </w:r>
    </w:p>
    <w:p w14:paraId="5B462378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CCB955A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192D609C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 xml:space="preserve">4)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 w:rsidRPr="00A66BA9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частью 1 статьи 95</w:t>
        </w:r>
      </w:hyperlink>
      <w:r w:rsidRPr="00A66BA9">
        <w:rPr>
          <w:rFonts w:ascii="Times New Roman" w:hAnsi="Times New Roman"/>
          <w:color w:val="auto"/>
          <w:sz w:val="26"/>
          <w:szCs w:val="26"/>
        </w:rPr>
        <w:t xml:space="preserve"> Федерального закона.</w:t>
      </w:r>
    </w:p>
    <w:p w14:paraId="7CDFFC03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 том числе в случаях, установленных </w:t>
      </w:r>
      <w:r w:rsidRPr="00A66BA9">
        <w:rPr>
          <w:rFonts w:ascii="Times New Roman" w:hAnsi="Times New Roman"/>
          <w:sz w:val="26"/>
          <w:szCs w:val="26"/>
          <w:lang w:val="ru-RU"/>
        </w:rPr>
        <w:t>Федеральным законом</w:t>
      </w:r>
      <w:r w:rsidRPr="00A66BA9">
        <w:rPr>
          <w:rFonts w:ascii="Times New Roman" w:hAnsi="Times New Roman"/>
          <w:sz w:val="26"/>
          <w:szCs w:val="26"/>
        </w:rPr>
        <w:t>.</w:t>
      </w:r>
    </w:p>
    <w:p w14:paraId="37D3F9E6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4.1.4.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</w:t>
      </w:r>
      <w:r w:rsidR="00BF27B2">
        <w:rPr>
          <w:rFonts w:ascii="Times New Roman" w:hAnsi="Times New Roman"/>
          <w:color w:val="auto"/>
          <w:sz w:val="26"/>
          <w:szCs w:val="26"/>
        </w:rPr>
        <w:t xml:space="preserve">приятия, следующих контрольных </w:t>
      </w:r>
      <w:r w:rsidRPr="00A66BA9">
        <w:rPr>
          <w:rFonts w:ascii="Times New Roman" w:hAnsi="Times New Roman"/>
          <w:color w:val="auto"/>
          <w:sz w:val="26"/>
          <w:szCs w:val="26"/>
        </w:rPr>
        <w:t xml:space="preserve">действий: </w:t>
      </w:r>
    </w:p>
    <w:p w14:paraId="5A26BB4E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осмотр;</w:t>
      </w:r>
    </w:p>
    <w:p w14:paraId="1AEC7582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опрос;</w:t>
      </w:r>
    </w:p>
    <w:p w14:paraId="7C64AB5A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получение письменных объяснений;</w:t>
      </w:r>
    </w:p>
    <w:p w14:paraId="3D0EA590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истребование документов;</w:t>
      </w:r>
    </w:p>
    <w:p w14:paraId="75F2678A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экспертиза.</w:t>
      </w:r>
    </w:p>
    <w:p w14:paraId="6F7B1E5A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</w:t>
      </w:r>
      <w:r w:rsidR="0014690F">
        <w:rPr>
          <w:rFonts w:ascii="Times New Roman" w:hAnsi="Times New Roman" w:cs="Times New Roman"/>
          <w:sz w:val="26"/>
          <w:szCs w:val="26"/>
        </w:rPr>
        <w:t xml:space="preserve"> статьи 64 Федерального закона.</w:t>
      </w:r>
    </w:p>
    <w:p w14:paraId="61486166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</w:t>
      </w:r>
      <w:r w:rsidRPr="00A66BA9">
        <w:rPr>
          <w:rFonts w:ascii="Times New Roman" w:hAnsi="Times New Roman" w:cs="Times New Roman"/>
          <w:sz w:val="26"/>
          <w:szCs w:val="26"/>
        </w:rPr>
        <w:lastRenderedPageBreak/>
        <w:t>данного контрольного мероприятия, предусмотренного абзацем первым настоящего пункта Положения.</w:t>
      </w:r>
    </w:p>
    <w:p w14:paraId="30CD65E4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14:paraId="52CA9B84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41BCFFEE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1</w:t>
      </w:r>
      <w:r w:rsidRPr="00A66BA9">
        <w:rPr>
          <w:rFonts w:ascii="Times New Roman" w:hAnsi="Times New Roman"/>
          <w:sz w:val="26"/>
          <w:szCs w:val="26"/>
        </w:rPr>
        <w:t>.</w:t>
      </w:r>
      <w:r w:rsidRPr="00A66BA9">
        <w:rPr>
          <w:rFonts w:ascii="Times New Roman" w:hAnsi="Times New Roman"/>
          <w:sz w:val="26"/>
          <w:szCs w:val="26"/>
          <w:lang w:val="ru-RU"/>
        </w:rPr>
        <w:t>7</w:t>
      </w:r>
      <w:r w:rsidRPr="00A66BA9">
        <w:rPr>
          <w:rFonts w:ascii="Times New Roman" w:hAnsi="Times New Roman"/>
          <w:sz w:val="26"/>
          <w:szCs w:val="26"/>
        </w:rPr>
        <w:t xml:space="preserve">. По окончании проведения </w:t>
      </w:r>
      <w:r w:rsidRPr="00A66BA9">
        <w:rPr>
          <w:rFonts w:ascii="Times New Roman" w:hAnsi="Times New Roman"/>
          <w:sz w:val="26"/>
          <w:szCs w:val="26"/>
          <w:lang w:val="ru-RU"/>
        </w:rPr>
        <w:t>контрольного мероприятия</w:t>
      </w:r>
      <w:r w:rsidRPr="00A66BA9">
        <w:rPr>
          <w:rFonts w:ascii="Times New Roman" w:hAnsi="Times New Roman"/>
          <w:sz w:val="26"/>
          <w:szCs w:val="26"/>
        </w:rPr>
        <w:t xml:space="preserve">, предусматривающего взаимодействие с контролируемым лицом, 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66BA9">
        <w:rPr>
          <w:rFonts w:ascii="Times New Roman" w:hAnsi="Times New Roman"/>
          <w:sz w:val="26"/>
          <w:szCs w:val="26"/>
        </w:rPr>
        <w:t>инспектор составляет акт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14:paraId="0AB3134C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 xml:space="preserve">В случае если по результатам проведения 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такого мероприятия </w:t>
      </w:r>
      <w:r w:rsidRPr="00A66BA9">
        <w:rPr>
          <w:rFonts w:ascii="Times New Roman" w:hAnsi="Times New Roman"/>
          <w:sz w:val="26"/>
          <w:szCs w:val="26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12F8092D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5084D086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14:paraId="124081F8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Заполненные при проведении контрольного мероприятия проверочные листы должны быть приобщены к акту.</w:t>
      </w:r>
    </w:p>
    <w:p w14:paraId="4FC6C00A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16C21B46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2F9D0587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35E9CF41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5C0C7D4" w14:textId="77777777" w:rsidR="00A66BA9" w:rsidRPr="00A66BA9" w:rsidRDefault="00A66BA9" w:rsidP="00A66BA9">
      <w:pPr>
        <w:pStyle w:val="ConsPlusNormal"/>
        <w:tabs>
          <w:tab w:val="left" w:pos="284"/>
        </w:tabs>
        <w:ind w:right="-568" w:firstLine="567"/>
        <w:jc w:val="center"/>
        <w:rPr>
          <w:sz w:val="26"/>
          <w:szCs w:val="26"/>
        </w:rPr>
      </w:pPr>
      <w:r w:rsidRPr="00A66BA9">
        <w:rPr>
          <w:sz w:val="26"/>
          <w:szCs w:val="26"/>
        </w:rPr>
        <w:t>4.2. Меры, принимаемые Контрольным органом по результатам контрольных мероприятий</w:t>
      </w:r>
    </w:p>
    <w:p w14:paraId="2FBEFA57" w14:textId="77777777" w:rsidR="00A66BA9" w:rsidRPr="00A66BA9" w:rsidRDefault="00A66BA9" w:rsidP="00A66BA9">
      <w:pPr>
        <w:pStyle w:val="ConsPlusNormal"/>
        <w:tabs>
          <w:tab w:val="left" w:pos="284"/>
        </w:tabs>
        <w:ind w:right="-568" w:firstLine="567"/>
        <w:jc w:val="center"/>
        <w:rPr>
          <w:sz w:val="26"/>
          <w:szCs w:val="26"/>
        </w:rPr>
      </w:pPr>
    </w:p>
    <w:p w14:paraId="4C96ABC7" w14:textId="77777777" w:rsidR="0014690F" w:rsidRDefault="00A66BA9" w:rsidP="00A66BA9">
      <w:pPr>
        <w:widowControl/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Pr="00A66BA9">
        <w:rPr>
          <w:rFonts w:ascii="Times New Roman" w:eastAsiaTheme="minorHAnsi" w:hAnsi="Times New Roman"/>
          <w:bCs/>
          <w:color w:val="auto"/>
          <w:sz w:val="26"/>
          <w:szCs w:val="26"/>
          <w:lang w:eastAsia="en-US"/>
        </w:rPr>
        <w:t xml:space="preserve">в пределах полномочий, предусмотренных законодательством Российской Федерации, </w:t>
      </w:r>
      <w:r w:rsidR="0014690F">
        <w:rPr>
          <w:rFonts w:ascii="Times New Roman" w:hAnsi="Times New Roman"/>
          <w:sz w:val="26"/>
          <w:szCs w:val="26"/>
        </w:rPr>
        <w:t>обязан:</w:t>
      </w:r>
    </w:p>
    <w:p w14:paraId="4B48D8C5" w14:textId="77777777" w:rsidR="00A66BA9" w:rsidRPr="00A66BA9" w:rsidRDefault="0014690F" w:rsidP="00A66BA9">
      <w:pPr>
        <w:widowControl/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 </w:t>
      </w:r>
      <w:r w:rsidR="00A66BA9" w:rsidRPr="00A66BA9">
        <w:rPr>
          <w:rFonts w:ascii="Times New Roman" w:hAnsi="Times New Roman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</w:t>
      </w:r>
    </w:p>
    <w:p w14:paraId="44B0D17C" w14:textId="77777777" w:rsidR="00A66BA9" w:rsidRPr="00A66BA9" w:rsidRDefault="00A66BA9" w:rsidP="00A66BA9">
      <w:pPr>
        <w:widowControl/>
        <w:autoSpaceDE w:val="0"/>
        <w:autoSpaceDN w:val="0"/>
        <w:adjustRightInd w:val="0"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4E616CAB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0A92C82C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3C15F09D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30BC8C74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2</w:t>
      </w:r>
      <w:r w:rsidRPr="00A66BA9">
        <w:rPr>
          <w:rFonts w:ascii="Times New Roman" w:hAnsi="Times New Roman"/>
          <w:sz w:val="26"/>
          <w:szCs w:val="26"/>
        </w:rPr>
        <w:t>.</w:t>
      </w:r>
      <w:r w:rsidRPr="00A66BA9">
        <w:rPr>
          <w:rFonts w:ascii="Times New Roman" w:hAnsi="Times New Roman"/>
          <w:sz w:val="26"/>
          <w:szCs w:val="26"/>
          <w:lang w:val="ru-RU"/>
        </w:rPr>
        <w:t>2</w:t>
      </w:r>
      <w:r w:rsidRPr="00A66BA9">
        <w:rPr>
          <w:rFonts w:ascii="Times New Roman" w:hAnsi="Times New Roman"/>
          <w:sz w:val="26"/>
          <w:szCs w:val="26"/>
        </w:rPr>
        <w:t>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4C651AAD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 xml:space="preserve">4.2.3.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информации. </w:t>
      </w:r>
    </w:p>
    <w:p w14:paraId="5DBD4533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4.2.4.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41149403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4.2.5.</w:t>
      </w:r>
      <w:r w:rsidRPr="00A66BA9">
        <w:rPr>
          <w:b/>
          <w:color w:val="FF0000"/>
          <w:sz w:val="26"/>
          <w:szCs w:val="26"/>
        </w:rPr>
        <w:t xml:space="preserve"> </w:t>
      </w:r>
      <w:r w:rsidRPr="00A66BA9">
        <w:rPr>
          <w:sz w:val="26"/>
          <w:szCs w:val="26"/>
        </w:rPr>
        <w:t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 или документарной проверки.</w:t>
      </w:r>
    </w:p>
    <w:p w14:paraId="4D7F12CD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1F0128E7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 xml:space="preserve">4.2.6. В случае, если по итогам проведения контрольного мероприятия, предусмотренного пунктом 4.2.6 настоящего Положения, Контрольным органом </w:t>
      </w:r>
      <w:r w:rsidRPr="00A66BA9">
        <w:rPr>
          <w:rFonts w:ascii="Times New Roman" w:hAnsi="Times New Roman" w:cs="Times New Roman"/>
          <w:sz w:val="26"/>
          <w:szCs w:val="26"/>
        </w:rPr>
        <w:lastRenderedPageBreak/>
        <w:t xml:space="preserve">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14:paraId="0A8AE503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0D805552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F55EB3B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center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3</w:t>
      </w:r>
      <w:r w:rsidRPr="00A66BA9">
        <w:rPr>
          <w:rFonts w:ascii="Times New Roman" w:hAnsi="Times New Roman"/>
          <w:sz w:val="26"/>
          <w:szCs w:val="26"/>
        </w:rPr>
        <w:t>. Плановые контрольные мероприятия</w:t>
      </w:r>
    </w:p>
    <w:p w14:paraId="6E2DF200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3A9D359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3</w:t>
      </w:r>
      <w:r w:rsidRPr="00A66BA9">
        <w:rPr>
          <w:rFonts w:ascii="Times New Roman" w:hAnsi="Times New Roman"/>
          <w:sz w:val="26"/>
          <w:szCs w:val="26"/>
        </w:rPr>
        <w:t xml:space="preserve">.1. Плановые контрольные мероприятия </w:t>
      </w:r>
      <w:r w:rsidRPr="00A66BA9">
        <w:rPr>
          <w:rFonts w:ascii="Times New Roman" w:hAnsi="Times New Roman"/>
          <w:sz w:val="26"/>
          <w:szCs w:val="26"/>
          <w:lang w:val="ru-RU"/>
        </w:rPr>
        <w:t>по осуществлению жилищного контроля не проводятся.</w:t>
      </w:r>
    </w:p>
    <w:p w14:paraId="551DE628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77136ADD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center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4</w:t>
      </w:r>
      <w:r w:rsidRPr="00A66BA9">
        <w:rPr>
          <w:rFonts w:ascii="Times New Roman" w:hAnsi="Times New Roman"/>
          <w:sz w:val="26"/>
          <w:szCs w:val="26"/>
        </w:rPr>
        <w:t>. Внеплановые контрольные мероприятия</w:t>
      </w:r>
    </w:p>
    <w:p w14:paraId="3EF7946D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B05E20E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4</w:t>
      </w:r>
      <w:r w:rsidRPr="00A66BA9">
        <w:rPr>
          <w:rFonts w:ascii="Times New Roman" w:hAnsi="Times New Roman"/>
          <w:sz w:val="26"/>
          <w:szCs w:val="26"/>
        </w:rPr>
        <w:t>.1. Внеплановые контрольные мероприятия проводятся в виде документарных и выездных проверок, инспекционного визита, наблюдени</w:t>
      </w:r>
      <w:r w:rsidRPr="00A66BA9">
        <w:rPr>
          <w:rFonts w:ascii="Times New Roman" w:hAnsi="Times New Roman"/>
          <w:sz w:val="26"/>
          <w:szCs w:val="26"/>
          <w:lang w:val="ru-RU"/>
        </w:rPr>
        <w:t>я</w:t>
      </w:r>
      <w:r w:rsidRPr="00A66BA9">
        <w:rPr>
          <w:rFonts w:ascii="Times New Roman" w:hAnsi="Times New Roman"/>
          <w:sz w:val="26"/>
          <w:szCs w:val="26"/>
        </w:rPr>
        <w:t xml:space="preserve"> за соблюдением обязательных требований, выездно</w:t>
      </w:r>
      <w:r w:rsidRPr="00A66BA9">
        <w:rPr>
          <w:rFonts w:ascii="Times New Roman" w:hAnsi="Times New Roman"/>
          <w:sz w:val="26"/>
          <w:szCs w:val="26"/>
          <w:lang w:val="ru-RU"/>
        </w:rPr>
        <w:t>го</w:t>
      </w:r>
      <w:r w:rsidRPr="00A66BA9">
        <w:rPr>
          <w:rFonts w:ascii="Times New Roman" w:hAnsi="Times New Roman"/>
          <w:sz w:val="26"/>
          <w:szCs w:val="26"/>
        </w:rPr>
        <w:t xml:space="preserve"> обследования</w:t>
      </w:r>
      <w:r w:rsidRPr="00A66BA9">
        <w:rPr>
          <w:rFonts w:ascii="Times New Roman" w:hAnsi="Times New Roman"/>
          <w:sz w:val="26"/>
          <w:szCs w:val="26"/>
          <w:lang w:val="ru-RU"/>
        </w:rPr>
        <w:t>.</w:t>
      </w:r>
    </w:p>
    <w:p w14:paraId="6BBDFF5C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4.4.2.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закона.</w:t>
      </w:r>
    </w:p>
    <w:p w14:paraId="72FA692D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4.4.3.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0BA1CDD3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</w:p>
    <w:p w14:paraId="5961CF79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center"/>
        <w:rPr>
          <w:rFonts w:ascii="Times New Roman" w:hAnsi="Times New Roman"/>
          <w:color w:val="auto"/>
          <w:sz w:val="26"/>
          <w:szCs w:val="26"/>
        </w:rPr>
      </w:pPr>
      <w:r w:rsidRPr="00A66BA9">
        <w:rPr>
          <w:rFonts w:ascii="Times New Roman" w:hAnsi="Times New Roman"/>
          <w:color w:val="auto"/>
          <w:sz w:val="26"/>
          <w:szCs w:val="26"/>
        </w:rPr>
        <w:t>4.5. Документарная проверка</w:t>
      </w:r>
    </w:p>
    <w:p w14:paraId="18613B29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65276471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33452702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7EF6370A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46AA6721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  <w:lang w:val="ru-RU"/>
        </w:rPr>
        <w:t>4.5.3</w:t>
      </w:r>
      <w:r w:rsidRPr="00A66BA9">
        <w:rPr>
          <w:rFonts w:ascii="Times New Roman" w:hAnsi="Times New Roman"/>
          <w:sz w:val="26"/>
          <w:szCs w:val="26"/>
        </w:rPr>
        <w:t xml:space="preserve">. Срок проведения документарной проверки не может превышать десять рабочих дней. </w:t>
      </w:r>
    </w:p>
    <w:p w14:paraId="1243376E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В указанный срок не включается период с момента</w:t>
      </w:r>
      <w:r w:rsidRPr="00A66BA9">
        <w:rPr>
          <w:rFonts w:ascii="Times New Roman" w:hAnsi="Times New Roman"/>
          <w:sz w:val="26"/>
          <w:szCs w:val="26"/>
          <w:lang w:val="ru-RU"/>
        </w:rPr>
        <w:t>:</w:t>
      </w:r>
    </w:p>
    <w:p w14:paraId="37B233A7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 w:rsidRPr="00A66BA9">
        <w:rPr>
          <w:rFonts w:ascii="Times New Roman" w:hAnsi="Times New Roman"/>
          <w:sz w:val="26"/>
          <w:szCs w:val="26"/>
          <w:lang w:val="ru-RU"/>
        </w:rPr>
        <w:t>;</w:t>
      </w:r>
    </w:p>
    <w:p w14:paraId="4A746C74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  <w:lang w:val="ru-RU"/>
        </w:rPr>
        <w:lastRenderedPageBreak/>
        <w:t>2)</w:t>
      </w:r>
      <w:r w:rsidRPr="00A66BA9">
        <w:rPr>
          <w:rFonts w:ascii="Times New Roman" w:hAnsi="Times New Roman"/>
          <w:sz w:val="26"/>
          <w:szCs w:val="26"/>
        </w:rPr>
        <w:t xml:space="preserve"> период с момента направления контролируемому лицу информации Контрольного органа</w:t>
      </w:r>
      <w:r w:rsidRPr="00A66BA9">
        <w:rPr>
          <w:rFonts w:ascii="Times New Roman" w:hAnsi="Times New Roman"/>
          <w:sz w:val="26"/>
          <w:szCs w:val="26"/>
          <w:lang w:val="ru-RU"/>
        </w:rPr>
        <w:t>:</w:t>
      </w:r>
    </w:p>
    <w:p w14:paraId="6F716F5C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о выявлении ошибок и (или) противоречий в представленных контролируемым лицом документах</w:t>
      </w:r>
      <w:r w:rsidRPr="00A66BA9">
        <w:rPr>
          <w:rFonts w:ascii="Times New Roman" w:hAnsi="Times New Roman"/>
          <w:sz w:val="26"/>
          <w:szCs w:val="26"/>
          <w:lang w:val="ru-RU"/>
        </w:rPr>
        <w:t>;</w:t>
      </w:r>
    </w:p>
    <w:p w14:paraId="6DCA18BA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 xml:space="preserve">о несоответствии сведений, содержащихся в </w:t>
      </w:r>
      <w:r w:rsidRPr="00A66BA9">
        <w:rPr>
          <w:rFonts w:ascii="Times New Roman" w:hAnsi="Times New Roman"/>
          <w:sz w:val="26"/>
          <w:szCs w:val="26"/>
          <w:lang w:val="ru-RU"/>
        </w:rPr>
        <w:t>представленных</w:t>
      </w:r>
      <w:r w:rsidRPr="00A66BA9">
        <w:rPr>
          <w:rFonts w:ascii="Times New Roman" w:hAnsi="Times New Roman"/>
          <w:sz w:val="26"/>
          <w:szCs w:val="26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7D237E98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5</w:t>
      </w:r>
      <w:r w:rsidRPr="00A66BA9">
        <w:rPr>
          <w:rFonts w:ascii="Times New Roman" w:hAnsi="Times New Roman"/>
          <w:sz w:val="26"/>
          <w:szCs w:val="26"/>
        </w:rPr>
        <w:t>.</w:t>
      </w:r>
      <w:r w:rsidRPr="00A66BA9">
        <w:rPr>
          <w:rFonts w:ascii="Times New Roman" w:hAnsi="Times New Roman"/>
          <w:sz w:val="26"/>
          <w:szCs w:val="26"/>
          <w:lang w:val="ru-RU"/>
        </w:rPr>
        <w:t>4</w:t>
      </w:r>
      <w:r w:rsidRPr="00A66BA9">
        <w:rPr>
          <w:rFonts w:ascii="Times New Roman" w:hAnsi="Times New Roman"/>
          <w:sz w:val="26"/>
          <w:szCs w:val="26"/>
        </w:rPr>
        <w:t xml:space="preserve"> Перечень допустимых контрольных действий 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совершаемых </w:t>
      </w:r>
      <w:r w:rsidRPr="00A66BA9">
        <w:rPr>
          <w:rFonts w:ascii="Times New Roman" w:hAnsi="Times New Roman"/>
          <w:sz w:val="26"/>
          <w:szCs w:val="26"/>
        </w:rPr>
        <w:t>в ходе документарной проверки:</w:t>
      </w:r>
    </w:p>
    <w:p w14:paraId="55BC8421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bookmarkStart w:id="2" w:name="_Hlk73716001"/>
      <w:r w:rsidRPr="00A66BA9">
        <w:rPr>
          <w:sz w:val="26"/>
          <w:szCs w:val="26"/>
        </w:rPr>
        <w:t>1) истребование документов;</w:t>
      </w:r>
    </w:p>
    <w:p w14:paraId="3C25CA05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2) получение письменных объяснений;</w:t>
      </w:r>
    </w:p>
    <w:p w14:paraId="10C3E81A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3) экспертиза.</w:t>
      </w:r>
      <w:bookmarkEnd w:id="2"/>
    </w:p>
    <w:p w14:paraId="46ABEF75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14:paraId="4D0E3651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A66BA9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A66BA9">
        <w:rPr>
          <w:rFonts w:ascii="Times New Roman" w:hAnsi="Times New Roman" w:cs="Times New Roman"/>
          <w:sz w:val="26"/>
          <w:szCs w:val="26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A66BA9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A66BA9">
        <w:rPr>
          <w:rFonts w:ascii="Times New Roman" w:hAnsi="Times New Roman" w:cs="Times New Roman"/>
          <w:sz w:val="26"/>
          <w:szCs w:val="26"/>
        </w:rPr>
        <w:t xml:space="preserve"> документы.</w:t>
      </w:r>
    </w:p>
    <w:p w14:paraId="3546A0F6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14:paraId="7199C78B" w14:textId="77777777" w:rsidR="00A66BA9" w:rsidRPr="00A66BA9" w:rsidRDefault="00A66BA9" w:rsidP="00A66BA9">
      <w:pPr>
        <w:pStyle w:val="ConsPlusNormal"/>
        <w:ind w:right="-568" w:firstLine="567"/>
        <w:jc w:val="both"/>
        <w:rPr>
          <w:strike/>
          <w:sz w:val="26"/>
          <w:szCs w:val="26"/>
        </w:rPr>
      </w:pPr>
      <w:r w:rsidRPr="00A66BA9">
        <w:rPr>
          <w:sz w:val="26"/>
          <w:szCs w:val="26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14:paraId="338918F5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14:paraId="2D8F336A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Письменные объяснения оформляются путем составления письменного документа в свободной форме.</w:t>
      </w:r>
    </w:p>
    <w:p w14:paraId="69B43D20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14:paraId="4299E9BD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4.5.7. Экспертиза осуществляется экспертом или экспертной организацией по поручению Контрольного органа.</w:t>
      </w:r>
    </w:p>
    <w:p w14:paraId="25A8CDD4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57ED1382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lastRenderedPageBreak/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3D1245BB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14:paraId="0109F92B" w14:textId="77777777" w:rsidR="00A66BA9" w:rsidRPr="00A66BA9" w:rsidRDefault="00A66BA9" w:rsidP="00A66BA9">
      <w:pPr>
        <w:pStyle w:val="ConsPlusNormal"/>
        <w:ind w:right="-568" w:firstLine="567"/>
        <w:jc w:val="both"/>
        <w:rPr>
          <w:b/>
          <w:sz w:val="26"/>
          <w:szCs w:val="26"/>
        </w:rPr>
      </w:pPr>
      <w:r w:rsidRPr="00A66BA9">
        <w:rPr>
          <w:sz w:val="26"/>
          <w:szCs w:val="26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  <w:r w:rsidRPr="00A66BA9">
        <w:rPr>
          <w:b/>
          <w:sz w:val="26"/>
          <w:szCs w:val="26"/>
        </w:rPr>
        <w:t xml:space="preserve"> </w:t>
      </w:r>
    </w:p>
    <w:p w14:paraId="76A89F1D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 w14:paraId="3DED1A17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5.10.</w:t>
      </w:r>
      <w:r w:rsidRPr="00A66BA9">
        <w:rPr>
          <w:rFonts w:ascii="Times New Roman" w:hAnsi="Times New Roman"/>
          <w:sz w:val="26"/>
          <w:szCs w:val="26"/>
        </w:rPr>
        <w:t xml:space="preserve"> Внеплановая документарная проверка проводится без согласования с органами прокуратуры.</w:t>
      </w:r>
    </w:p>
    <w:p w14:paraId="4C0EC1CA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D2D4FA0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center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6</w:t>
      </w:r>
      <w:r w:rsidRPr="00A66BA9">
        <w:rPr>
          <w:rFonts w:ascii="Times New Roman" w:hAnsi="Times New Roman"/>
          <w:sz w:val="26"/>
          <w:szCs w:val="26"/>
        </w:rPr>
        <w:t>. Выездная проверка</w:t>
      </w:r>
    </w:p>
    <w:p w14:paraId="7E54A6E1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10930C63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6</w:t>
      </w:r>
      <w:r w:rsidRPr="00A66BA9">
        <w:rPr>
          <w:rFonts w:ascii="Times New Roman" w:hAnsi="Times New Roman"/>
          <w:sz w:val="26"/>
          <w:szCs w:val="26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744EF52C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14209691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trike/>
          <w:color w:val="FF0000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  <w:lang w:val="ru-RU"/>
        </w:rPr>
        <w:t xml:space="preserve">4.6.2. </w:t>
      </w:r>
      <w:r w:rsidRPr="00A66BA9">
        <w:rPr>
          <w:rFonts w:ascii="Times New Roman" w:hAnsi="Times New Roman"/>
          <w:sz w:val="26"/>
          <w:szCs w:val="26"/>
        </w:rPr>
        <w:t>Выездная проверка проводится в случае, если не представляется возможным:</w:t>
      </w:r>
    </w:p>
    <w:p w14:paraId="413CFCA3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5BB4C963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14:paraId="419EC271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закона.</w:t>
      </w:r>
    </w:p>
    <w:p w14:paraId="02963CF9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14:paraId="58ADE0B7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6</w:t>
      </w:r>
      <w:r w:rsidRPr="00A66BA9">
        <w:rPr>
          <w:rFonts w:ascii="Times New Roman" w:hAnsi="Times New Roman"/>
          <w:sz w:val="26"/>
          <w:szCs w:val="26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2192B888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6</w:t>
      </w:r>
      <w:r w:rsidRPr="00A66BA9">
        <w:rPr>
          <w:rFonts w:ascii="Times New Roman" w:hAnsi="Times New Roman"/>
          <w:sz w:val="26"/>
          <w:szCs w:val="26"/>
        </w:rPr>
        <w:t>.6. Срок проведения выездной проверки составляет не более десяти рабочих дней.</w:t>
      </w:r>
    </w:p>
    <w:p w14:paraId="14BE010A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583AA8FC" w14:textId="77777777" w:rsidR="00A66BA9" w:rsidRPr="00A66BA9" w:rsidRDefault="00A66BA9" w:rsidP="00A66BA9">
      <w:pPr>
        <w:widowControl/>
        <w:tabs>
          <w:tab w:val="left" w:pos="1134"/>
        </w:tabs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4.6.7. Перечень допустимых контрольных действий в ходе выездной проверки:</w:t>
      </w:r>
    </w:p>
    <w:p w14:paraId="5D71A8E8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bookmarkStart w:id="3" w:name="_Hlk73715973"/>
      <w:r w:rsidRPr="00A66BA9">
        <w:rPr>
          <w:sz w:val="26"/>
          <w:szCs w:val="26"/>
        </w:rPr>
        <w:t>1) осмотр;</w:t>
      </w:r>
    </w:p>
    <w:p w14:paraId="6C69B28E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2) опрос;</w:t>
      </w:r>
    </w:p>
    <w:p w14:paraId="2DF3EF78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3) истребование документов;</w:t>
      </w:r>
    </w:p>
    <w:p w14:paraId="02368811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lastRenderedPageBreak/>
        <w:t>4) получение письменных объяснений;</w:t>
      </w:r>
    </w:p>
    <w:p w14:paraId="010EB3DE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5) экспертиза.</w:t>
      </w:r>
      <w:bookmarkEnd w:id="3"/>
    </w:p>
    <w:p w14:paraId="2C170E43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14:paraId="0B8AFD2C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По результатам осмотра составляется протокол осмотра.</w:t>
      </w:r>
    </w:p>
    <w:p w14:paraId="6E1F49B3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415B4FE0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67141F90" w14:textId="77777777" w:rsidR="00A66BA9" w:rsidRPr="00A66BA9" w:rsidRDefault="00A66BA9" w:rsidP="00A66BA9">
      <w:pPr>
        <w:pStyle w:val="ConsPlusNormal"/>
        <w:ind w:right="-568" w:firstLine="567"/>
        <w:jc w:val="both"/>
        <w:rPr>
          <w:strike/>
          <w:sz w:val="26"/>
          <w:szCs w:val="26"/>
        </w:rPr>
      </w:pPr>
      <w:r w:rsidRPr="00A66BA9">
        <w:rPr>
          <w:sz w:val="26"/>
          <w:szCs w:val="26"/>
        </w:rPr>
        <w:t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</w:t>
      </w:r>
      <w:r w:rsidR="003C27E2">
        <w:rPr>
          <w:sz w:val="26"/>
          <w:szCs w:val="26"/>
        </w:rPr>
        <w:t xml:space="preserve"> </w:t>
      </w:r>
      <w:r w:rsidRPr="00A66BA9">
        <w:rPr>
          <w:sz w:val="26"/>
          <w:szCs w:val="26"/>
        </w:rPr>
        <w:t xml:space="preserve">- и видеозапись, иные способы фиксации доказательств. </w:t>
      </w:r>
    </w:p>
    <w:p w14:paraId="0A0BB354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7DEB5316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47DF6E53" w14:textId="77777777" w:rsidR="00A66BA9" w:rsidRPr="00A66BA9" w:rsidRDefault="00A66BA9" w:rsidP="00A66BA9">
      <w:pPr>
        <w:pStyle w:val="ConsPlusNormal"/>
        <w:ind w:right="-568" w:firstLine="567"/>
        <w:jc w:val="both"/>
        <w:rPr>
          <w:color w:val="FF0000"/>
          <w:sz w:val="26"/>
          <w:szCs w:val="26"/>
        </w:rPr>
      </w:pPr>
      <w:r w:rsidRPr="00A66BA9">
        <w:rPr>
          <w:sz w:val="26"/>
          <w:szCs w:val="26"/>
        </w:rPr>
        <w:t xml:space="preserve">4.6.11.Представление контролируемым лицом </w:t>
      </w:r>
      <w:proofErr w:type="spellStart"/>
      <w:r w:rsidRPr="00A66BA9">
        <w:rPr>
          <w:sz w:val="26"/>
          <w:szCs w:val="26"/>
        </w:rPr>
        <w:t>истребуемых</w:t>
      </w:r>
      <w:proofErr w:type="spellEnd"/>
      <w:r w:rsidRPr="00A66BA9">
        <w:rPr>
          <w:sz w:val="26"/>
          <w:szCs w:val="26"/>
        </w:rPr>
        <w:t xml:space="preserve"> документов, письменных объяснений, проведение экспертизы осуществляется в соответствии с пунктами 4.5.5., 4.5.6 и 4.5.7 настоящего Положения.</w:t>
      </w:r>
    </w:p>
    <w:p w14:paraId="61983F64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4.6.12. По окончании проведения выездной проверки инспектор составляет акт выездной проверки.</w:t>
      </w:r>
    </w:p>
    <w:p w14:paraId="28C4C5FB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Информация о проведении фотосъемки, аудио</w:t>
      </w:r>
      <w:r w:rsidR="003C27E2">
        <w:rPr>
          <w:sz w:val="26"/>
          <w:szCs w:val="26"/>
        </w:rPr>
        <w:t xml:space="preserve"> </w:t>
      </w:r>
      <w:r w:rsidRPr="00A66BA9">
        <w:rPr>
          <w:sz w:val="26"/>
          <w:szCs w:val="26"/>
        </w:rPr>
        <w:t>- и видеозаписи отражается в акте проверки.</w:t>
      </w:r>
    </w:p>
    <w:p w14:paraId="1FEC022E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3C1C69F1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6</w:t>
      </w:r>
      <w:r w:rsidRPr="00A66BA9">
        <w:rPr>
          <w:rFonts w:ascii="Times New Roman" w:hAnsi="Times New Roman"/>
          <w:sz w:val="26"/>
          <w:szCs w:val="26"/>
        </w:rPr>
        <w:t>.1</w:t>
      </w:r>
      <w:r w:rsidRPr="00A66BA9">
        <w:rPr>
          <w:rFonts w:ascii="Times New Roman" w:hAnsi="Times New Roman"/>
          <w:sz w:val="26"/>
          <w:szCs w:val="26"/>
          <w:lang w:val="ru-RU"/>
        </w:rPr>
        <w:t>3</w:t>
      </w:r>
      <w:r w:rsidRPr="00A66BA9">
        <w:rPr>
          <w:rFonts w:ascii="Times New Roman" w:hAnsi="Times New Roman"/>
          <w:sz w:val="26"/>
          <w:szCs w:val="26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ooltip="Федеральный закон от 31.07.2020 N 248-ФЗ" w:history="1">
        <w:r w:rsidRPr="00A66BA9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частями 4</w:t>
        </w:r>
      </w:hyperlink>
      <w:r w:rsidRPr="00A66BA9">
        <w:rPr>
          <w:rFonts w:ascii="Times New Roman" w:hAnsi="Times New Roman"/>
          <w:sz w:val="26"/>
          <w:szCs w:val="26"/>
        </w:rPr>
        <w:t xml:space="preserve"> и </w:t>
      </w:r>
      <w:hyperlink r:id="rId11" w:tooltip="Федеральный закон от 31.07.2020 N 248-ФЗ" w:history="1">
        <w:r w:rsidRPr="00A66BA9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5 статьи 21</w:t>
        </w:r>
      </w:hyperlink>
      <w:r w:rsidRPr="00A66BA9">
        <w:rPr>
          <w:rFonts w:ascii="Times New Roman" w:hAnsi="Times New Roman"/>
          <w:sz w:val="26"/>
          <w:szCs w:val="26"/>
        </w:rPr>
        <w:t xml:space="preserve"> 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Федеральным законом </w:t>
      </w:r>
      <w:r w:rsidRPr="00A66BA9">
        <w:rPr>
          <w:rFonts w:ascii="Times New Roman" w:hAnsi="Times New Roman"/>
          <w:sz w:val="26"/>
          <w:szCs w:val="26"/>
        </w:rPr>
        <w:t xml:space="preserve">. </w:t>
      </w:r>
    </w:p>
    <w:p w14:paraId="2919041D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14:paraId="3FBFA3E7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4.</w:t>
      </w:r>
      <w:r w:rsidRPr="00A66BA9">
        <w:rPr>
          <w:rFonts w:ascii="Times New Roman" w:hAnsi="Times New Roman"/>
          <w:sz w:val="26"/>
          <w:szCs w:val="26"/>
          <w:lang w:val="ru-RU"/>
        </w:rPr>
        <w:t>6</w:t>
      </w:r>
      <w:r w:rsidRPr="00A66BA9">
        <w:rPr>
          <w:rFonts w:ascii="Times New Roman" w:hAnsi="Times New Roman"/>
          <w:sz w:val="26"/>
          <w:szCs w:val="26"/>
        </w:rPr>
        <w:t>.1</w:t>
      </w:r>
      <w:r w:rsidRPr="00A66BA9">
        <w:rPr>
          <w:rFonts w:ascii="Times New Roman" w:hAnsi="Times New Roman"/>
          <w:sz w:val="26"/>
          <w:szCs w:val="26"/>
          <w:lang w:val="ru-RU"/>
        </w:rPr>
        <w:t>4</w:t>
      </w:r>
      <w:r w:rsidRPr="00A66BA9">
        <w:rPr>
          <w:rFonts w:ascii="Times New Roman" w:hAnsi="Times New Roman"/>
          <w:sz w:val="26"/>
          <w:szCs w:val="26"/>
        </w:rPr>
        <w:t>. Индивидуальный предприниматель, гражданин, являющи</w:t>
      </w:r>
      <w:r w:rsidRPr="00A66BA9">
        <w:rPr>
          <w:rFonts w:ascii="Times New Roman" w:hAnsi="Times New Roman"/>
          <w:sz w:val="26"/>
          <w:szCs w:val="26"/>
          <w:lang w:val="ru-RU"/>
        </w:rPr>
        <w:t>еся</w:t>
      </w:r>
      <w:r w:rsidRPr="00A66BA9">
        <w:rPr>
          <w:rFonts w:ascii="Times New Roman" w:hAnsi="Times New Roman"/>
          <w:sz w:val="26"/>
          <w:szCs w:val="26"/>
        </w:rPr>
        <w:t xml:space="preserve"> контролируемым</w:t>
      </w:r>
      <w:r w:rsidRPr="00A66BA9">
        <w:rPr>
          <w:rFonts w:ascii="Times New Roman" w:hAnsi="Times New Roman"/>
          <w:sz w:val="26"/>
          <w:szCs w:val="26"/>
          <w:lang w:val="ru-RU"/>
        </w:rPr>
        <w:t>и</w:t>
      </w:r>
      <w:r w:rsidRPr="00A66BA9">
        <w:rPr>
          <w:rFonts w:ascii="Times New Roman" w:hAnsi="Times New Roman"/>
          <w:sz w:val="26"/>
          <w:szCs w:val="26"/>
        </w:rPr>
        <w:t xml:space="preserve"> лиц</w:t>
      </w:r>
      <w:r w:rsidRPr="00A66BA9">
        <w:rPr>
          <w:rFonts w:ascii="Times New Roman" w:hAnsi="Times New Roman"/>
          <w:sz w:val="26"/>
          <w:szCs w:val="26"/>
          <w:lang w:val="ru-RU"/>
        </w:rPr>
        <w:t>ами</w:t>
      </w:r>
      <w:r w:rsidRPr="00A66BA9">
        <w:rPr>
          <w:rFonts w:ascii="Times New Roman" w:hAnsi="Times New Roman"/>
          <w:sz w:val="26"/>
          <w:szCs w:val="26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35FFA6D1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1) временной нетрудоспособности;</w:t>
      </w:r>
    </w:p>
    <w:p w14:paraId="2BAF67DC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lastRenderedPageBreak/>
        <w:t>2) необходимости явки по вызову (извещениям, повесткам) судов, правоохранительных органов, военных комиссариатов;</w:t>
      </w:r>
    </w:p>
    <w:p w14:paraId="033024CA" w14:textId="77777777" w:rsidR="00A66BA9" w:rsidRPr="00A66BA9" w:rsidRDefault="00A66BA9" w:rsidP="00A66BA9">
      <w:pPr>
        <w:widowControl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68FFFFE5" w14:textId="77777777" w:rsidR="00A66BA9" w:rsidRPr="00A66BA9" w:rsidRDefault="00A66BA9" w:rsidP="00A66BA9">
      <w:pPr>
        <w:suppressAutoHyphens/>
        <w:ind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>4) нахождения в служебной командировке.</w:t>
      </w:r>
    </w:p>
    <w:p w14:paraId="4008DBF8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2EEB9987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</w:p>
    <w:p w14:paraId="1F6DA11E" w14:textId="77777777" w:rsidR="00A66BA9" w:rsidRPr="00A66BA9" w:rsidRDefault="00A66BA9" w:rsidP="00A66BA9">
      <w:pPr>
        <w:pStyle w:val="ConsPlusNormal"/>
        <w:tabs>
          <w:tab w:val="left" w:pos="284"/>
        </w:tabs>
        <w:ind w:right="-568" w:firstLine="567"/>
        <w:jc w:val="center"/>
        <w:rPr>
          <w:sz w:val="26"/>
          <w:szCs w:val="26"/>
        </w:rPr>
      </w:pPr>
      <w:r w:rsidRPr="00A66BA9">
        <w:rPr>
          <w:sz w:val="26"/>
          <w:szCs w:val="26"/>
        </w:rPr>
        <w:t>4.7. Инспекционный визит</w:t>
      </w:r>
    </w:p>
    <w:p w14:paraId="4BCAC3E7" w14:textId="77777777" w:rsidR="00A66BA9" w:rsidRPr="00A66BA9" w:rsidRDefault="00A66BA9" w:rsidP="00A66BA9">
      <w:pPr>
        <w:pStyle w:val="ConsPlusNormal"/>
        <w:tabs>
          <w:tab w:val="left" w:pos="284"/>
        </w:tabs>
        <w:ind w:right="-568" w:firstLine="567"/>
        <w:jc w:val="center"/>
        <w:rPr>
          <w:sz w:val="26"/>
          <w:szCs w:val="26"/>
        </w:rPr>
      </w:pPr>
    </w:p>
    <w:p w14:paraId="3CCA641D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B6F754B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3DF38009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41839F2E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717E6D3E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  <w:lang w:val="ru-RU"/>
        </w:rPr>
        <w:t xml:space="preserve">4.7.2. </w:t>
      </w:r>
      <w:r w:rsidRPr="00A66BA9">
        <w:rPr>
          <w:rFonts w:ascii="Times New Roman" w:hAnsi="Times New Roman"/>
          <w:sz w:val="26"/>
          <w:szCs w:val="26"/>
        </w:rPr>
        <w:t>Перечень допустимых контрольных действий в ходе инспекционного визита:</w:t>
      </w:r>
    </w:p>
    <w:p w14:paraId="1A31D2F2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bookmarkStart w:id="4" w:name="_Hlk73715943"/>
      <w:r w:rsidRPr="00A66BA9">
        <w:rPr>
          <w:sz w:val="26"/>
          <w:szCs w:val="26"/>
        </w:rPr>
        <w:t>а) осмотр;</w:t>
      </w:r>
    </w:p>
    <w:p w14:paraId="0476454A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б) опрос;</w:t>
      </w:r>
    </w:p>
    <w:p w14:paraId="484CE446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в) получение письменных объяснений;</w:t>
      </w:r>
    </w:p>
    <w:p w14:paraId="48DE3AB4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г) истребование документов</w:t>
      </w:r>
      <w:bookmarkEnd w:id="4"/>
      <w:r w:rsidRPr="00A66BA9">
        <w:rPr>
          <w:sz w:val="26"/>
          <w:szCs w:val="26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07EED1A" w14:textId="77777777" w:rsidR="00A66BA9" w:rsidRPr="00A66BA9" w:rsidRDefault="00A66BA9" w:rsidP="00A66BA9">
      <w:pPr>
        <w:pStyle w:val="ConsPlusNormal"/>
        <w:ind w:right="-568" w:firstLine="567"/>
        <w:jc w:val="both"/>
        <w:rPr>
          <w:color w:val="FF0000"/>
          <w:sz w:val="26"/>
          <w:szCs w:val="26"/>
        </w:rPr>
      </w:pPr>
      <w:r w:rsidRPr="00A66BA9">
        <w:rPr>
          <w:sz w:val="26"/>
          <w:szCs w:val="26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14:paraId="705AAC86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закона.</w:t>
      </w:r>
    </w:p>
    <w:p w14:paraId="619985B7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  <w:r w:rsidRPr="00A66BA9">
        <w:rPr>
          <w:sz w:val="26"/>
          <w:szCs w:val="26"/>
        </w:rPr>
        <w:t>4.7.9. Контрольные действия,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14:paraId="59ABB331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</w:p>
    <w:p w14:paraId="2B06465A" w14:textId="77777777" w:rsidR="00A66BA9" w:rsidRPr="00A66BA9" w:rsidRDefault="00A66BA9" w:rsidP="00A66BA9">
      <w:pPr>
        <w:pStyle w:val="ConsPlusNormal"/>
        <w:ind w:right="-568" w:firstLine="567"/>
        <w:jc w:val="center"/>
        <w:rPr>
          <w:sz w:val="26"/>
          <w:szCs w:val="26"/>
        </w:rPr>
      </w:pPr>
      <w:r w:rsidRPr="00A66BA9">
        <w:rPr>
          <w:sz w:val="26"/>
          <w:szCs w:val="26"/>
        </w:rPr>
        <w:t>4.8. Наблюдение за соблюдением обязательных требований (мониторинг безопасности).</w:t>
      </w:r>
    </w:p>
    <w:p w14:paraId="2AC5C596" w14:textId="77777777" w:rsidR="00A66BA9" w:rsidRPr="00A66BA9" w:rsidRDefault="00A66BA9" w:rsidP="00A66BA9">
      <w:pPr>
        <w:pStyle w:val="ConsPlusNormal"/>
        <w:ind w:right="-568" w:firstLine="567"/>
        <w:jc w:val="center"/>
        <w:rPr>
          <w:sz w:val="26"/>
          <w:szCs w:val="26"/>
        </w:rPr>
      </w:pPr>
    </w:p>
    <w:p w14:paraId="0039CBA3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  <w:lang w:val="ru-RU"/>
        </w:rPr>
        <w:t>4.8.1.</w:t>
      </w:r>
      <w:r w:rsidRPr="00A66BA9">
        <w:rPr>
          <w:rFonts w:ascii="Times New Roman" w:hAnsi="Times New Roman"/>
          <w:sz w:val="26"/>
          <w:szCs w:val="26"/>
        </w:rPr>
        <w:t xml:space="preserve"> Контрольный орган при наблюдении за соблюдением обязательных требований (мониторинге безопасности) проводит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 сбор,</w:t>
      </w:r>
      <w:r w:rsidRPr="00A66BA9">
        <w:rPr>
          <w:rFonts w:ascii="Times New Roman" w:hAnsi="Times New Roman"/>
          <w:sz w:val="26"/>
          <w:szCs w:val="26"/>
        </w:rPr>
        <w:t xml:space="preserve">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</w:t>
      </w:r>
      <w:r w:rsidRPr="00A66BA9">
        <w:rPr>
          <w:rFonts w:ascii="Times New Roman" w:hAnsi="Times New Roman"/>
          <w:sz w:val="26"/>
          <w:szCs w:val="26"/>
        </w:rPr>
        <w:lastRenderedPageBreak/>
        <w:t>системах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A66BA9">
        <w:rPr>
          <w:rFonts w:ascii="Times New Roman" w:hAnsi="Times New Roman"/>
          <w:sz w:val="26"/>
          <w:szCs w:val="26"/>
        </w:rPr>
        <w:t xml:space="preserve">данных из сети </w:t>
      </w:r>
      <w:r w:rsidRPr="00A66BA9">
        <w:rPr>
          <w:rFonts w:ascii="Times New Roman" w:hAnsi="Times New Roman"/>
          <w:sz w:val="26"/>
          <w:szCs w:val="26"/>
          <w:lang w:val="ru-RU"/>
        </w:rPr>
        <w:t>«</w:t>
      </w:r>
      <w:r w:rsidRPr="00A66BA9">
        <w:rPr>
          <w:rFonts w:ascii="Times New Roman" w:hAnsi="Times New Roman"/>
          <w:sz w:val="26"/>
          <w:szCs w:val="26"/>
        </w:rPr>
        <w:t>Интернет</w:t>
      </w:r>
      <w:r w:rsidRPr="00A66BA9">
        <w:rPr>
          <w:rFonts w:ascii="Times New Roman" w:hAnsi="Times New Roman"/>
          <w:sz w:val="26"/>
          <w:szCs w:val="26"/>
          <w:lang w:val="ru-RU"/>
        </w:rPr>
        <w:t>»</w:t>
      </w:r>
      <w:r w:rsidRPr="00A66BA9">
        <w:rPr>
          <w:rFonts w:ascii="Times New Roman" w:hAnsi="Times New Roman"/>
          <w:sz w:val="26"/>
          <w:szCs w:val="26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A66BA9">
        <w:rPr>
          <w:rFonts w:ascii="Times New Roman" w:hAnsi="Times New Roman"/>
          <w:sz w:val="26"/>
          <w:szCs w:val="26"/>
          <w:lang w:val="ru-RU"/>
        </w:rPr>
        <w:t>.</w:t>
      </w:r>
    </w:p>
    <w:p w14:paraId="4445CBE9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44AC7D1E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14:paraId="2848B719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2) решение об объявлении предостережения;</w:t>
      </w:r>
    </w:p>
    <w:p w14:paraId="08A513B3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3FF176CB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14:paraId="2D672F80" w14:textId="77777777" w:rsidR="00A66BA9" w:rsidRPr="00A66BA9" w:rsidRDefault="00A66BA9" w:rsidP="00A66BA9">
      <w:pPr>
        <w:pStyle w:val="ConsPlusNormal"/>
        <w:ind w:right="-568" w:firstLine="567"/>
        <w:jc w:val="both"/>
        <w:rPr>
          <w:sz w:val="26"/>
          <w:szCs w:val="26"/>
        </w:rPr>
      </w:pPr>
    </w:p>
    <w:p w14:paraId="6A960E99" w14:textId="77777777" w:rsidR="00A66BA9" w:rsidRPr="00A66BA9" w:rsidRDefault="00A66BA9" w:rsidP="00A66BA9">
      <w:pPr>
        <w:pStyle w:val="ConsPlusNormal"/>
        <w:ind w:right="-568" w:firstLine="567"/>
        <w:jc w:val="center"/>
        <w:rPr>
          <w:sz w:val="26"/>
          <w:szCs w:val="26"/>
        </w:rPr>
      </w:pPr>
      <w:r w:rsidRPr="00A66BA9">
        <w:rPr>
          <w:sz w:val="26"/>
          <w:szCs w:val="26"/>
        </w:rPr>
        <w:t>4.9. Выездное обследование</w:t>
      </w:r>
    </w:p>
    <w:p w14:paraId="19BB0044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3605EDC5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</w:rPr>
        <w:t xml:space="preserve">4.9.1. </w:t>
      </w:r>
      <w:r w:rsidRPr="00A66BA9">
        <w:rPr>
          <w:rFonts w:ascii="Times New Roman" w:hAnsi="Times New Roman"/>
          <w:sz w:val="26"/>
          <w:szCs w:val="26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14:paraId="1C7F79D5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  <w:lang w:val="ru-RU"/>
        </w:rPr>
        <w:t xml:space="preserve">4.9.2. </w:t>
      </w:r>
      <w:r w:rsidRPr="00A66BA9">
        <w:rPr>
          <w:rFonts w:ascii="Times New Roman" w:hAnsi="Times New Roman"/>
          <w:sz w:val="26"/>
          <w:szCs w:val="26"/>
        </w:rPr>
        <w:t xml:space="preserve">Выездное обследование </w:t>
      </w:r>
      <w:r w:rsidRPr="00A66BA9">
        <w:rPr>
          <w:rFonts w:ascii="Times New Roman" w:hAnsi="Times New Roman"/>
          <w:sz w:val="26"/>
          <w:szCs w:val="26"/>
          <w:lang w:val="ru-RU"/>
        </w:rPr>
        <w:t xml:space="preserve">может проводиться </w:t>
      </w:r>
      <w:r w:rsidRPr="00A66BA9">
        <w:rPr>
          <w:rFonts w:ascii="Times New Roman" w:hAnsi="Times New Roman"/>
          <w:sz w:val="26"/>
          <w:szCs w:val="26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61719CFF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5EA0BA73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66BA9">
        <w:rPr>
          <w:rFonts w:ascii="Times New Roman" w:hAnsi="Times New Roman"/>
          <w:sz w:val="26"/>
          <w:szCs w:val="26"/>
          <w:lang w:val="ru-RU"/>
        </w:rPr>
        <w:t xml:space="preserve">4.9.3. </w:t>
      </w:r>
      <w:r w:rsidRPr="00A66BA9">
        <w:rPr>
          <w:rFonts w:ascii="Times New Roman" w:hAnsi="Times New Roman"/>
          <w:sz w:val="26"/>
          <w:szCs w:val="26"/>
        </w:rPr>
        <w:t xml:space="preserve">Выездное обследование проводится без информирования контролируемого лица. </w:t>
      </w:r>
    </w:p>
    <w:p w14:paraId="571DC97C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2CC76F9E" w14:textId="77777777" w:rsidR="00A66BA9" w:rsidRPr="00A66BA9" w:rsidRDefault="00A66BA9" w:rsidP="00A66BA9">
      <w:pPr>
        <w:pStyle w:val="HTML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BA9">
        <w:rPr>
          <w:rFonts w:ascii="Times New Roman" w:hAnsi="Times New Roman" w:cs="Times New Roman"/>
          <w:sz w:val="26"/>
          <w:szCs w:val="26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7A11C481" w14:textId="77777777" w:rsidR="00A66BA9" w:rsidRPr="00A66BA9" w:rsidRDefault="00A66BA9" w:rsidP="00A66BA9">
      <w:pPr>
        <w:pStyle w:val="ConsPlusNormal"/>
        <w:ind w:right="-568" w:firstLine="567"/>
        <w:jc w:val="center"/>
        <w:rPr>
          <w:b/>
          <w:sz w:val="26"/>
          <w:szCs w:val="26"/>
        </w:rPr>
      </w:pPr>
    </w:p>
    <w:p w14:paraId="16AC8D57" w14:textId="77777777" w:rsidR="007C18F2" w:rsidRDefault="007C18F2" w:rsidP="00A66BA9">
      <w:pPr>
        <w:pStyle w:val="ConsPlusNormal"/>
        <w:ind w:right="-568" w:firstLine="567"/>
        <w:jc w:val="center"/>
        <w:rPr>
          <w:b/>
          <w:sz w:val="26"/>
          <w:szCs w:val="26"/>
        </w:rPr>
      </w:pPr>
    </w:p>
    <w:p w14:paraId="74B6FB79" w14:textId="77777777" w:rsidR="007C18F2" w:rsidRDefault="007C18F2" w:rsidP="00A66BA9">
      <w:pPr>
        <w:pStyle w:val="ConsPlusNormal"/>
        <w:ind w:right="-568" w:firstLine="567"/>
        <w:jc w:val="center"/>
        <w:rPr>
          <w:b/>
          <w:sz w:val="26"/>
          <w:szCs w:val="26"/>
        </w:rPr>
      </w:pPr>
    </w:p>
    <w:p w14:paraId="2ADA4BFE" w14:textId="77777777" w:rsidR="007C18F2" w:rsidRDefault="007C18F2" w:rsidP="00A66BA9">
      <w:pPr>
        <w:pStyle w:val="ConsPlusNormal"/>
        <w:ind w:right="-568" w:firstLine="567"/>
        <w:jc w:val="center"/>
        <w:rPr>
          <w:b/>
          <w:sz w:val="26"/>
          <w:szCs w:val="26"/>
        </w:rPr>
      </w:pPr>
    </w:p>
    <w:p w14:paraId="13A20CA5" w14:textId="77777777" w:rsidR="007C18F2" w:rsidRDefault="007C18F2" w:rsidP="00A66BA9">
      <w:pPr>
        <w:pStyle w:val="ConsPlusNormal"/>
        <w:ind w:right="-568" w:firstLine="567"/>
        <w:jc w:val="center"/>
        <w:rPr>
          <w:b/>
          <w:sz w:val="26"/>
          <w:szCs w:val="26"/>
        </w:rPr>
      </w:pPr>
    </w:p>
    <w:p w14:paraId="4ACBC05A" w14:textId="77777777" w:rsidR="007C18F2" w:rsidRDefault="007C18F2" w:rsidP="00A66BA9">
      <w:pPr>
        <w:pStyle w:val="ConsPlusNormal"/>
        <w:ind w:right="-568" w:firstLine="567"/>
        <w:jc w:val="center"/>
        <w:rPr>
          <w:b/>
          <w:sz w:val="26"/>
          <w:szCs w:val="26"/>
        </w:rPr>
      </w:pPr>
    </w:p>
    <w:p w14:paraId="059F0F32" w14:textId="77777777" w:rsidR="007C18F2" w:rsidRDefault="007C18F2" w:rsidP="00A66BA9">
      <w:pPr>
        <w:pStyle w:val="ConsPlusNormal"/>
        <w:ind w:right="-568" w:firstLine="567"/>
        <w:jc w:val="center"/>
        <w:rPr>
          <w:b/>
          <w:sz w:val="26"/>
          <w:szCs w:val="26"/>
        </w:rPr>
      </w:pPr>
    </w:p>
    <w:p w14:paraId="4216A41E" w14:textId="77777777" w:rsidR="007C18F2" w:rsidRDefault="007C18F2" w:rsidP="0095723D">
      <w:pPr>
        <w:pStyle w:val="ConsPlusNormal"/>
        <w:ind w:right="-568" w:firstLine="0"/>
        <w:rPr>
          <w:b/>
          <w:sz w:val="26"/>
          <w:szCs w:val="26"/>
        </w:rPr>
      </w:pPr>
    </w:p>
    <w:p w14:paraId="79A2DA27" w14:textId="77777777" w:rsidR="007C18F2" w:rsidRDefault="007C18F2" w:rsidP="00A66BA9">
      <w:pPr>
        <w:pStyle w:val="ConsPlusNormal"/>
        <w:ind w:right="-568" w:firstLine="567"/>
        <w:jc w:val="center"/>
        <w:rPr>
          <w:b/>
          <w:sz w:val="26"/>
          <w:szCs w:val="26"/>
        </w:rPr>
      </w:pPr>
    </w:p>
    <w:p w14:paraId="77980067" w14:textId="77777777" w:rsidR="007C18F2" w:rsidRPr="007C18F2" w:rsidRDefault="007C18F2" w:rsidP="007C18F2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  <w:r w:rsidRPr="007C18F2">
        <w:rPr>
          <w:b/>
          <w:bCs/>
          <w:color w:val="000000"/>
          <w:sz w:val="26"/>
          <w:szCs w:val="26"/>
        </w:rPr>
        <w:lastRenderedPageBreak/>
        <w:t>5. 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Pr="007C18F2">
        <w:rPr>
          <w:rStyle w:val="a9"/>
          <w:b/>
          <w:bCs/>
          <w:color w:val="000000"/>
          <w:sz w:val="26"/>
          <w:szCs w:val="26"/>
        </w:rPr>
        <w:footnoteReference w:id="1"/>
      </w:r>
    </w:p>
    <w:p w14:paraId="1D546189" w14:textId="77777777" w:rsidR="007C18F2" w:rsidRPr="007C18F2" w:rsidRDefault="007C18F2" w:rsidP="007C18F2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</w:p>
    <w:p w14:paraId="492E90D2" w14:textId="77777777" w:rsidR="007C18F2" w:rsidRPr="007C18F2" w:rsidRDefault="007C18F2" w:rsidP="007C18F2">
      <w:pPr>
        <w:pStyle w:val="ConsPlusNormal"/>
        <w:ind w:firstLine="709"/>
        <w:jc w:val="both"/>
        <w:rPr>
          <w:sz w:val="26"/>
          <w:szCs w:val="26"/>
        </w:rPr>
      </w:pPr>
      <w:r w:rsidRPr="007C18F2">
        <w:rPr>
          <w:color w:val="000000"/>
          <w:sz w:val="26"/>
          <w:szCs w:val="26"/>
        </w:rPr>
        <w:t>5.1.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A76B024" w14:textId="77777777" w:rsidR="007C18F2" w:rsidRPr="007C18F2" w:rsidRDefault="007C18F2" w:rsidP="007C18F2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7C18F2">
        <w:rPr>
          <w:color w:val="000000"/>
          <w:sz w:val="26"/>
          <w:szCs w:val="26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14:paraId="5650257A" w14:textId="77777777" w:rsidR="007C18F2" w:rsidRPr="007C18F2" w:rsidRDefault="007C18F2" w:rsidP="007C18F2">
      <w:pPr>
        <w:pStyle w:val="ConsPlusNormal"/>
        <w:ind w:firstLine="709"/>
        <w:jc w:val="both"/>
        <w:rPr>
          <w:sz w:val="26"/>
          <w:szCs w:val="26"/>
        </w:rPr>
      </w:pPr>
      <w:r w:rsidRPr="007C18F2">
        <w:rPr>
          <w:color w:val="000000"/>
          <w:sz w:val="26"/>
          <w:szCs w:val="26"/>
        </w:rPr>
        <w:t>1) решений о проведении контрольных мероприятий;</w:t>
      </w:r>
    </w:p>
    <w:p w14:paraId="5BBA8F56" w14:textId="77777777" w:rsidR="007C18F2" w:rsidRPr="007C18F2" w:rsidRDefault="007C18F2" w:rsidP="007C18F2">
      <w:pPr>
        <w:pStyle w:val="ConsPlusNormal"/>
        <w:ind w:firstLine="709"/>
        <w:jc w:val="both"/>
        <w:rPr>
          <w:sz w:val="26"/>
          <w:szCs w:val="26"/>
        </w:rPr>
      </w:pPr>
      <w:r w:rsidRPr="007C18F2">
        <w:rPr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14:paraId="1F19C42A" w14:textId="77777777" w:rsidR="007C18F2" w:rsidRPr="007C18F2" w:rsidRDefault="007C18F2" w:rsidP="007C18F2">
      <w:pPr>
        <w:pStyle w:val="ConsPlusNormal"/>
        <w:ind w:firstLine="709"/>
        <w:jc w:val="both"/>
        <w:rPr>
          <w:sz w:val="26"/>
          <w:szCs w:val="26"/>
        </w:rPr>
      </w:pPr>
      <w:r w:rsidRPr="007C18F2">
        <w:rPr>
          <w:color w:val="000000"/>
          <w:sz w:val="26"/>
          <w:szCs w:val="26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14:paraId="3A8744A4" w14:textId="77777777" w:rsidR="007C18F2" w:rsidRPr="00463EDF" w:rsidRDefault="007C18F2" w:rsidP="007C18F2">
      <w:pPr>
        <w:pStyle w:val="ConsPlusNormal"/>
        <w:ind w:firstLine="709"/>
        <w:jc w:val="both"/>
      </w:pPr>
      <w:r w:rsidRPr="007C18F2">
        <w:rPr>
          <w:color w:val="000000"/>
          <w:sz w:val="26"/>
          <w:szCs w:val="26"/>
        </w:rPr>
        <w:t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C18F2">
        <w:rPr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14:paraId="7261290F" w14:textId="77777777" w:rsidR="007C18F2" w:rsidRPr="007C18F2" w:rsidRDefault="007C18F2" w:rsidP="007C18F2">
      <w:pPr>
        <w:pStyle w:val="s1"/>
        <w:rPr>
          <w:rFonts w:ascii="Times New Roman" w:hAnsi="Times New Roman" w:cs="Times New Roman"/>
          <w:color w:val="000000"/>
        </w:rPr>
      </w:pPr>
      <w:r w:rsidRPr="007C18F2">
        <w:rPr>
          <w:rFonts w:ascii="Times New Roman" w:hAnsi="Times New Roman" w:cs="Times New Roman"/>
          <w:color w:val="000000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8F2">
        <w:rPr>
          <w:rFonts w:ascii="Times New Roman" w:hAnsi="Times New Roman" w:cs="Times New Roman"/>
          <w:color w:val="000000"/>
        </w:rPr>
        <w:t xml:space="preserve">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/>
        </w:rPr>
        <w:t>администрации</w:t>
      </w:r>
      <w:r w:rsidRPr="00A66BA9">
        <w:rPr>
          <w:rFonts w:ascii="Times New Roman" w:hAnsi="Times New Roman"/>
        </w:rPr>
        <w:t xml:space="preserve"> сельского поселения </w:t>
      </w:r>
      <w:r w:rsidRPr="00A765DA">
        <w:rPr>
          <w:rFonts w:ascii="Times New Roman" w:hAnsi="Times New Roman"/>
        </w:rPr>
        <w:t>«Поселок Дугна»</w:t>
      </w:r>
      <w:r w:rsidRPr="007C18F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7C18F2">
        <w:rPr>
          <w:rFonts w:ascii="Times New Roman" w:hAnsi="Times New Roman" w:cs="Times New Roman"/>
          <w:color w:val="000000"/>
        </w:rPr>
        <w:t xml:space="preserve">с предварительным информированием главы </w:t>
      </w:r>
      <w:r>
        <w:rPr>
          <w:rFonts w:ascii="Times New Roman" w:hAnsi="Times New Roman"/>
        </w:rPr>
        <w:t>администрации</w:t>
      </w:r>
      <w:r w:rsidRPr="00A66BA9">
        <w:rPr>
          <w:rFonts w:ascii="Times New Roman" w:hAnsi="Times New Roman"/>
        </w:rPr>
        <w:t xml:space="preserve"> сельского поселения </w:t>
      </w:r>
      <w:r w:rsidRPr="00A765DA">
        <w:rPr>
          <w:rFonts w:ascii="Times New Roman" w:hAnsi="Times New Roman"/>
        </w:rPr>
        <w:t>«Поселок Дугна»</w:t>
      </w:r>
      <w:r w:rsidRPr="007C18F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7C18F2">
        <w:rPr>
          <w:rFonts w:ascii="Times New Roman" w:hAnsi="Times New Roman" w:cs="Times New Roman"/>
          <w:color w:val="000000"/>
        </w:rPr>
        <w:t>о наличии в</w:t>
      </w:r>
      <w:r w:rsidRPr="007C18F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7C18F2">
        <w:rPr>
          <w:rFonts w:ascii="Times New Roman" w:hAnsi="Times New Roman" w:cs="Times New Roman"/>
          <w:color w:val="000000"/>
        </w:rPr>
        <w:t>жалобе (документах) сведений, составляющих государственную или иную охраняемую законом тайну.</w:t>
      </w:r>
    </w:p>
    <w:p w14:paraId="14710A5B" w14:textId="77777777" w:rsidR="007C18F2" w:rsidRPr="007C18F2" w:rsidRDefault="007C18F2" w:rsidP="007C18F2">
      <w:pPr>
        <w:pStyle w:val="ConsPlusNormal"/>
        <w:ind w:firstLine="709"/>
        <w:jc w:val="both"/>
        <w:rPr>
          <w:sz w:val="26"/>
          <w:szCs w:val="26"/>
        </w:rPr>
      </w:pPr>
      <w:r w:rsidRPr="007C18F2">
        <w:rPr>
          <w:color w:val="000000"/>
          <w:sz w:val="26"/>
          <w:szCs w:val="26"/>
        </w:rPr>
        <w:t xml:space="preserve">5.4. Жалоба на решение администрации, действия (бездействие) его должностных лиц рассматривается главой (заместителем главы) </w:t>
      </w:r>
      <w:r>
        <w:rPr>
          <w:sz w:val="26"/>
          <w:szCs w:val="26"/>
        </w:rPr>
        <w:t>администрации</w:t>
      </w:r>
      <w:r w:rsidR="0095723D">
        <w:rPr>
          <w:sz w:val="26"/>
          <w:szCs w:val="26"/>
        </w:rPr>
        <w:t xml:space="preserve"> </w:t>
      </w:r>
      <w:r w:rsidRPr="00A66BA9">
        <w:rPr>
          <w:sz w:val="26"/>
          <w:szCs w:val="26"/>
        </w:rPr>
        <w:t xml:space="preserve">сельского поселения </w:t>
      </w:r>
      <w:r w:rsidRPr="00A765DA">
        <w:rPr>
          <w:sz w:val="26"/>
          <w:szCs w:val="26"/>
        </w:rPr>
        <w:t>«Поселок Дугна»</w:t>
      </w:r>
      <w:r w:rsidRPr="007C18F2">
        <w:rPr>
          <w:i/>
          <w:iCs/>
          <w:color w:val="000000"/>
          <w:sz w:val="26"/>
          <w:szCs w:val="26"/>
        </w:rPr>
        <w:t>)</w:t>
      </w:r>
      <w:r w:rsidRPr="007C18F2">
        <w:rPr>
          <w:rStyle w:val="a9"/>
          <w:color w:val="000000"/>
          <w:sz w:val="26"/>
          <w:szCs w:val="26"/>
        </w:rPr>
        <w:footnoteReference w:id="2"/>
      </w:r>
      <w:r w:rsidRPr="007C18F2">
        <w:rPr>
          <w:color w:val="000000"/>
          <w:sz w:val="26"/>
          <w:szCs w:val="26"/>
        </w:rPr>
        <w:t>.</w:t>
      </w:r>
    </w:p>
    <w:p w14:paraId="4FA6F9BC" w14:textId="77777777" w:rsidR="007C18F2" w:rsidRPr="007C18F2" w:rsidRDefault="007C18F2" w:rsidP="007C18F2">
      <w:pPr>
        <w:pStyle w:val="ConsPlusNormal"/>
        <w:ind w:firstLine="709"/>
        <w:jc w:val="both"/>
        <w:rPr>
          <w:sz w:val="26"/>
          <w:szCs w:val="26"/>
        </w:rPr>
      </w:pPr>
      <w:r w:rsidRPr="007C18F2">
        <w:rPr>
          <w:color w:val="000000"/>
          <w:sz w:val="26"/>
          <w:szCs w:val="26"/>
        </w:rPr>
        <w:lastRenderedPageBreak/>
        <w:t>5.5.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53C76F5F" w14:textId="77777777" w:rsidR="007C18F2" w:rsidRPr="007C18F2" w:rsidRDefault="007C18F2" w:rsidP="007C18F2">
      <w:pPr>
        <w:pStyle w:val="ConsPlusNormal"/>
        <w:ind w:firstLine="709"/>
        <w:jc w:val="both"/>
        <w:rPr>
          <w:sz w:val="26"/>
          <w:szCs w:val="26"/>
        </w:rPr>
      </w:pPr>
      <w:r w:rsidRPr="007C18F2">
        <w:rPr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250873B1" w14:textId="77777777" w:rsidR="007C18F2" w:rsidRPr="007C18F2" w:rsidRDefault="007C18F2" w:rsidP="007C18F2">
      <w:pPr>
        <w:pStyle w:val="ConsPlusNormal"/>
        <w:ind w:firstLine="709"/>
        <w:jc w:val="both"/>
        <w:rPr>
          <w:sz w:val="26"/>
          <w:szCs w:val="26"/>
        </w:rPr>
      </w:pPr>
      <w:r w:rsidRPr="007C18F2">
        <w:rPr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504B2185" w14:textId="77777777" w:rsidR="007C18F2" w:rsidRPr="007C18F2" w:rsidRDefault="007C18F2" w:rsidP="007C18F2">
      <w:pPr>
        <w:pStyle w:val="ConsPlusNormal"/>
        <w:ind w:firstLine="709"/>
        <w:jc w:val="both"/>
        <w:rPr>
          <w:sz w:val="26"/>
          <w:szCs w:val="26"/>
        </w:rPr>
      </w:pPr>
      <w:r w:rsidRPr="007C18F2">
        <w:rPr>
          <w:color w:val="000000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6D51CB72" w14:textId="77777777" w:rsidR="007C18F2" w:rsidRPr="007C18F2" w:rsidRDefault="007C18F2" w:rsidP="007C18F2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7C18F2">
        <w:rPr>
          <w:color w:val="000000"/>
          <w:sz w:val="26"/>
          <w:szCs w:val="26"/>
        </w:rPr>
        <w:t>5.6. Жалоба на решение администрации, действия (бездействие) его должностных лиц подлежит рассмотрению в течение 20 рабочих дней со</w:t>
      </w:r>
      <w:r w:rsidRPr="00A7472F">
        <w:rPr>
          <w:color w:val="000000"/>
          <w:sz w:val="28"/>
          <w:szCs w:val="28"/>
        </w:rPr>
        <w:t xml:space="preserve"> дня ее </w:t>
      </w:r>
      <w:r w:rsidRPr="007C18F2">
        <w:rPr>
          <w:color w:val="000000"/>
          <w:sz w:val="26"/>
          <w:szCs w:val="26"/>
        </w:rPr>
        <w:t xml:space="preserve">регистрации. </w:t>
      </w:r>
    </w:p>
    <w:p w14:paraId="75F6D656" w14:textId="77777777" w:rsidR="00A66BA9" w:rsidRPr="007C18F2" w:rsidRDefault="007C18F2" w:rsidP="007C18F2">
      <w:pPr>
        <w:pStyle w:val="a5"/>
        <w:widowControl/>
        <w:tabs>
          <w:tab w:val="left" w:pos="1134"/>
        </w:tabs>
        <w:ind w:left="0" w:right="-143"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7C18F2">
        <w:rPr>
          <w:rFonts w:ascii="Times New Roman" w:hAnsi="Times New Roman"/>
          <w:color w:val="000000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C18F2">
        <w:rPr>
          <w:rFonts w:ascii="Times New Roman" w:hAnsi="Times New Roman"/>
          <w:color w:val="000000"/>
          <w:sz w:val="26"/>
          <w:szCs w:val="26"/>
        </w:rPr>
        <w:t>быть продлен</w:t>
      </w:r>
      <w:r w:rsidRPr="00A747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18F2">
        <w:rPr>
          <w:rFonts w:ascii="Times New Roman" w:hAnsi="Times New Roman"/>
          <w:color w:val="000000"/>
          <w:sz w:val="26"/>
          <w:szCs w:val="26"/>
        </w:rPr>
        <w:t>главой (заместителем главы</w:t>
      </w:r>
      <w:r w:rsidRPr="007C18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Pr="00A66BA9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A765DA">
        <w:rPr>
          <w:rFonts w:ascii="Times New Roman" w:hAnsi="Times New Roman"/>
          <w:sz w:val="26"/>
          <w:szCs w:val="26"/>
        </w:rPr>
        <w:t>«Поселок Дугна»</w:t>
      </w:r>
      <w:r w:rsidRPr="007C18F2">
        <w:rPr>
          <w:rFonts w:ascii="Times New Roman" w:hAnsi="Times New Roman"/>
          <w:color w:val="000000"/>
          <w:sz w:val="26"/>
          <w:szCs w:val="26"/>
        </w:rPr>
        <w:t xml:space="preserve"> не более чем на 20 рабочих дней.</w:t>
      </w:r>
    </w:p>
    <w:p w14:paraId="1989A040" w14:textId="77777777" w:rsidR="007C18F2" w:rsidRPr="007C18F2" w:rsidRDefault="007C18F2" w:rsidP="00A66BA9">
      <w:pPr>
        <w:pStyle w:val="a5"/>
        <w:widowControl/>
        <w:tabs>
          <w:tab w:val="left" w:pos="1134"/>
        </w:tabs>
        <w:ind w:left="0" w:right="-568"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4FD5663B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66BA9">
        <w:rPr>
          <w:rFonts w:ascii="Times New Roman" w:hAnsi="Times New Roman"/>
          <w:b/>
          <w:sz w:val="26"/>
          <w:szCs w:val="26"/>
        </w:rPr>
        <w:t xml:space="preserve">6. Ключевые показатели вида контроля и их целевые значения </w:t>
      </w:r>
    </w:p>
    <w:p w14:paraId="48BFBB00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66BA9">
        <w:rPr>
          <w:rFonts w:ascii="Times New Roman" w:hAnsi="Times New Roman"/>
          <w:b/>
          <w:sz w:val="26"/>
          <w:szCs w:val="26"/>
        </w:rPr>
        <w:t>для муниципального контроля</w:t>
      </w:r>
    </w:p>
    <w:p w14:paraId="7E75D978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0A24D512" w14:textId="77777777" w:rsidR="00A66BA9" w:rsidRPr="00A66BA9" w:rsidRDefault="00A66BA9" w:rsidP="00A66BA9">
      <w:pPr>
        <w:pStyle w:val="a5"/>
        <w:widowControl/>
        <w:tabs>
          <w:tab w:val="left" w:pos="1134"/>
        </w:tabs>
        <w:ind w:left="0" w:right="-568" w:firstLine="567"/>
        <w:jc w:val="both"/>
        <w:rPr>
          <w:rFonts w:ascii="Times New Roman" w:hAnsi="Times New Roman"/>
          <w:sz w:val="26"/>
          <w:szCs w:val="26"/>
        </w:rPr>
      </w:pPr>
      <w:r w:rsidRPr="00A66BA9">
        <w:rPr>
          <w:rFonts w:ascii="Times New Roman" w:hAnsi="Times New Roman"/>
          <w:sz w:val="26"/>
          <w:szCs w:val="26"/>
        </w:rPr>
        <w:t xml:space="preserve">Ключевые показатели муниципального контроля </w:t>
      </w:r>
      <w:bookmarkStart w:id="5" w:name="_Hlk73956884"/>
      <w:r w:rsidRPr="00A66BA9">
        <w:rPr>
          <w:rFonts w:ascii="Times New Roman" w:hAnsi="Times New Roman"/>
          <w:sz w:val="26"/>
          <w:szCs w:val="26"/>
        </w:rPr>
        <w:t>и их целевые значения, индикативные показатели</w:t>
      </w:r>
      <w:bookmarkEnd w:id="5"/>
      <w:r w:rsidRPr="00A66BA9">
        <w:rPr>
          <w:rFonts w:ascii="Times New Roman" w:hAnsi="Times New Roman"/>
          <w:sz w:val="26"/>
          <w:szCs w:val="26"/>
        </w:rPr>
        <w:t xml:space="preserve"> установлены приложени</w:t>
      </w:r>
      <w:r w:rsidRPr="00A66BA9">
        <w:rPr>
          <w:rFonts w:ascii="Times New Roman" w:hAnsi="Times New Roman"/>
          <w:sz w:val="26"/>
          <w:szCs w:val="26"/>
          <w:lang w:val="ru-RU"/>
        </w:rPr>
        <w:t>ем</w:t>
      </w:r>
      <w:r w:rsidRPr="00A66BA9">
        <w:rPr>
          <w:rFonts w:ascii="Times New Roman" w:hAnsi="Times New Roman"/>
          <w:sz w:val="26"/>
          <w:szCs w:val="26"/>
        </w:rPr>
        <w:t xml:space="preserve"> </w:t>
      </w:r>
      <w:r w:rsidR="0014690F">
        <w:rPr>
          <w:rFonts w:ascii="Times New Roman" w:hAnsi="Times New Roman"/>
          <w:sz w:val="26"/>
          <w:szCs w:val="26"/>
          <w:lang w:val="ru-RU"/>
        </w:rPr>
        <w:t>№ 2</w:t>
      </w:r>
      <w:r w:rsidRPr="00A66BA9"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14:paraId="420ECC69" w14:textId="77777777" w:rsidR="00A66BA9" w:rsidRPr="00A66BA9" w:rsidRDefault="00A66BA9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4CC4ACD0" w14:textId="77777777" w:rsidR="00A66BA9" w:rsidRPr="00A66BA9" w:rsidRDefault="00A66BA9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30268B25" w14:textId="77777777" w:rsidR="00A66BA9" w:rsidRPr="00A66BA9" w:rsidRDefault="00A66BA9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51B4CD47" w14:textId="77777777" w:rsidR="00A66BA9" w:rsidRPr="00A66BA9" w:rsidRDefault="00A66BA9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2033F789" w14:textId="77777777" w:rsidR="00A66BA9" w:rsidRPr="00A66BA9" w:rsidRDefault="00A66BA9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04ABF4FA" w14:textId="77777777" w:rsidR="00A66BA9" w:rsidRPr="00A66BA9" w:rsidRDefault="00A66BA9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53E1C2C2" w14:textId="77777777" w:rsidR="00A66BA9" w:rsidRDefault="00A66BA9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16F95F33" w14:textId="77777777" w:rsidR="008A2EB0" w:rsidRDefault="008A2EB0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77C5EF61" w14:textId="77777777" w:rsidR="008A2EB0" w:rsidRDefault="008A2EB0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7F7D63DB" w14:textId="77777777" w:rsidR="008A2EB0" w:rsidRDefault="008A2EB0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086CC013" w14:textId="77777777" w:rsidR="008A2EB0" w:rsidRDefault="008A2EB0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4F114196" w14:textId="77777777" w:rsidR="008A2EB0" w:rsidRDefault="008A2EB0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640E0988" w14:textId="77777777" w:rsidR="008A2EB0" w:rsidRDefault="008A2EB0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099091C8" w14:textId="77777777" w:rsidR="008A2EB0" w:rsidRDefault="008A2EB0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0A35644D" w14:textId="77777777" w:rsidR="008A2EB0" w:rsidRDefault="008A2EB0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3D558BC1" w14:textId="77777777" w:rsidR="008A2EB0" w:rsidRDefault="008A2EB0" w:rsidP="00A66BA9">
      <w:pPr>
        <w:widowControl/>
        <w:ind w:right="-568" w:firstLine="567"/>
        <w:rPr>
          <w:rFonts w:ascii="Times New Roman" w:hAnsi="Times New Roman"/>
          <w:sz w:val="26"/>
          <w:szCs w:val="26"/>
        </w:rPr>
      </w:pPr>
    </w:p>
    <w:p w14:paraId="15DF4448" w14:textId="77777777" w:rsidR="00A66BA9" w:rsidRDefault="00A66BA9" w:rsidP="00A66BA9">
      <w:pPr>
        <w:widowControl/>
        <w:rPr>
          <w:rFonts w:ascii="Times New Roman" w:hAnsi="Times New Roman"/>
          <w:sz w:val="28"/>
          <w:szCs w:val="28"/>
        </w:rPr>
      </w:pPr>
    </w:p>
    <w:tbl>
      <w:tblPr>
        <w:tblStyle w:val="a6"/>
        <w:tblW w:w="4877" w:type="dxa"/>
        <w:tblInd w:w="4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8A2EB0" w14:paraId="0D323395" w14:textId="77777777" w:rsidTr="008A2EB0">
        <w:trPr>
          <w:trHeight w:val="2520"/>
        </w:trPr>
        <w:tc>
          <w:tcPr>
            <w:tcW w:w="4877" w:type="dxa"/>
          </w:tcPr>
          <w:p w14:paraId="314B377A" w14:textId="77777777" w:rsidR="008A2EB0" w:rsidRDefault="008A2EB0" w:rsidP="008A2EB0">
            <w:pPr>
              <w:pStyle w:val="ConsPlusNormal"/>
              <w:spacing w:line="192" w:lineRule="auto"/>
              <w:ind w:left="710" w:hanging="710"/>
              <w:outlineLvl w:val="1"/>
              <w:rPr>
                <w:sz w:val="28"/>
                <w:szCs w:val="28"/>
                <w:lang w:eastAsia="en-US"/>
              </w:rPr>
            </w:pPr>
          </w:p>
          <w:p w14:paraId="2D9C1B70" w14:textId="77777777" w:rsidR="008A2EB0" w:rsidRPr="00662E7D" w:rsidRDefault="008A2EB0" w:rsidP="008A2EB0">
            <w:pPr>
              <w:pStyle w:val="ConsPlusNormal"/>
              <w:spacing w:line="192" w:lineRule="auto"/>
              <w:ind w:left="710" w:hanging="710"/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662E7D">
              <w:rPr>
                <w:sz w:val="28"/>
                <w:szCs w:val="28"/>
                <w:lang w:eastAsia="en-US"/>
              </w:rPr>
              <w:t>Приложение №1</w:t>
            </w:r>
          </w:p>
          <w:p w14:paraId="58D5628A" w14:textId="77777777" w:rsidR="008A2EB0" w:rsidRDefault="008A2EB0" w:rsidP="008A2EB0">
            <w:pPr>
              <w:pStyle w:val="ConsPlusNormal"/>
              <w:spacing w:line="192" w:lineRule="auto"/>
              <w:ind w:left="710" w:hanging="710"/>
              <w:jc w:val="right"/>
              <w:outlineLvl w:val="1"/>
              <w:rPr>
                <w:i/>
                <w:lang w:eastAsia="en-US"/>
              </w:rPr>
            </w:pPr>
            <w:r w:rsidRPr="00662E7D">
              <w:rPr>
                <w:sz w:val="28"/>
                <w:szCs w:val="28"/>
                <w:lang w:eastAsia="en-US"/>
              </w:rPr>
              <w:t>к Положению о муниципальном жилищном контроле на территории муниципального образования сельского поселения «</w:t>
            </w:r>
            <w:r>
              <w:rPr>
                <w:sz w:val="28"/>
                <w:szCs w:val="28"/>
                <w:lang w:eastAsia="en-US"/>
              </w:rPr>
              <w:t>Поселок Дугна</w:t>
            </w:r>
            <w:r w:rsidRPr="00662E7D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Ферзиковского</w:t>
            </w:r>
            <w:r w:rsidRPr="00662E7D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</w:tbl>
    <w:p w14:paraId="59F1A0BC" w14:textId="77777777" w:rsidR="00A66BA9" w:rsidRDefault="00A66BA9" w:rsidP="00A66BA9">
      <w:pPr>
        <w:pStyle w:val="ConsPlusNormal"/>
        <w:jc w:val="right"/>
        <w:rPr>
          <w:shd w:val="clear" w:color="auto" w:fill="F1C100"/>
        </w:rPr>
      </w:pPr>
    </w:p>
    <w:p w14:paraId="25B042AF" w14:textId="77777777" w:rsidR="00A66BA9" w:rsidRDefault="00A66BA9" w:rsidP="00A66BA9">
      <w:pPr>
        <w:pStyle w:val="ConsPlusNormal"/>
        <w:ind w:firstLine="0"/>
        <w:jc w:val="center"/>
        <w:rPr>
          <w:sz w:val="28"/>
        </w:rPr>
      </w:pPr>
      <w:r>
        <w:rPr>
          <w:b/>
          <w:sz w:val="28"/>
        </w:rPr>
        <w:t xml:space="preserve">Перечень должностных лиц </w:t>
      </w:r>
      <w:r>
        <w:rPr>
          <w:b/>
          <w:spacing w:val="-2"/>
          <w:sz w:val="28"/>
          <w:szCs w:val="28"/>
        </w:rPr>
        <w:t>сельского поселения «</w:t>
      </w:r>
      <w:r w:rsidR="008A2EB0">
        <w:rPr>
          <w:b/>
          <w:spacing w:val="-2"/>
          <w:sz w:val="28"/>
          <w:szCs w:val="28"/>
        </w:rPr>
        <w:t>Поселок Дугна</w:t>
      </w:r>
      <w:r>
        <w:rPr>
          <w:b/>
          <w:spacing w:val="-2"/>
          <w:sz w:val="28"/>
          <w:szCs w:val="28"/>
        </w:rPr>
        <w:t xml:space="preserve">» </w:t>
      </w:r>
      <w:r w:rsidR="008A2EB0">
        <w:rPr>
          <w:b/>
          <w:spacing w:val="-2"/>
          <w:sz w:val="28"/>
          <w:szCs w:val="28"/>
        </w:rPr>
        <w:t>Ферзиковского</w:t>
      </w:r>
      <w:r>
        <w:rPr>
          <w:b/>
          <w:spacing w:val="-2"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,</w:t>
      </w:r>
      <w:r>
        <w:rPr>
          <w:b/>
          <w:sz w:val="28"/>
        </w:rPr>
        <w:t xml:space="preserve"> уполномоченных на осуществление муниципального жилищного контроля</w:t>
      </w:r>
      <w:r>
        <w:rPr>
          <w:sz w:val="28"/>
        </w:rPr>
        <w:t xml:space="preserve"> </w:t>
      </w:r>
    </w:p>
    <w:p w14:paraId="75FB0D1C" w14:textId="77777777" w:rsidR="00A66BA9" w:rsidRDefault="00A66BA9" w:rsidP="00A66BA9">
      <w:pPr>
        <w:pStyle w:val="ConsPlusNormal"/>
        <w:ind w:firstLine="0"/>
        <w:jc w:val="center"/>
        <w:rPr>
          <w:sz w:val="28"/>
        </w:rPr>
      </w:pPr>
    </w:p>
    <w:p w14:paraId="3B32EDB3" w14:textId="77777777" w:rsidR="00A66BA9" w:rsidRDefault="00A66BA9" w:rsidP="00A66BA9">
      <w:pPr>
        <w:pStyle w:val="ConsPlusNormal"/>
        <w:jc w:val="center"/>
        <w:rPr>
          <w:sz w:val="28"/>
        </w:rPr>
      </w:pPr>
    </w:p>
    <w:p w14:paraId="2BD5AFB0" w14:textId="3525AA0E" w:rsidR="00A66BA9" w:rsidRDefault="00A66BA9" w:rsidP="00A66BA9">
      <w:pPr>
        <w:pStyle w:val="ConsPlusNormal"/>
        <w:jc w:val="both"/>
        <w:rPr>
          <w:sz w:val="28"/>
        </w:rPr>
      </w:pPr>
      <w:r>
        <w:rPr>
          <w:sz w:val="28"/>
        </w:rPr>
        <w:t xml:space="preserve">1. </w:t>
      </w:r>
      <w:r w:rsidR="00880153">
        <w:rPr>
          <w:sz w:val="28"/>
        </w:rPr>
        <w:t>Буланов Артемий Николаевич</w:t>
      </w:r>
      <w:r>
        <w:rPr>
          <w:sz w:val="28"/>
        </w:rPr>
        <w:t xml:space="preserve"> –</w:t>
      </w:r>
      <w:r w:rsidR="00880153">
        <w:rPr>
          <w:sz w:val="28"/>
        </w:rPr>
        <w:t>И.О.</w:t>
      </w:r>
      <w:r>
        <w:rPr>
          <w:sz w:val="28"/>
        </w:rPr>
        <w:t xml:space="preserve"> </w:t>
      </w:r>
      <w:r w:rsidR="00880153">
        <w:rPr>
          <w:sz w:val="28"/>
        </w:rPr>
        <w:t>Г</w:t>
      </w:r>
      <w:r>
        <w:rPr>
          <w:sz w:val="28"/>
        </w:rPr>
        <w:t>лав</w:t>
      </w:r>
      <w:r w:rsidR="00880153">
        <w:rPr>
          <w:sz w:val="28"/>
        </w:rPr>
        <w:t>ы</w:t>
      </w:r>
      <w:r>
        <w:rPr>
          <w:sz w:val="28"/>
        </w:rPr>
        <w:t xml:space="preserve"> администрации сельского поселения «Село Барятино».</w:t>
      </w:r>
    </w:p>
    <w:p w14:paraId="3FC1CD9A" w14:textId="77777777" w:rsidR="00A66BA9" w:rsidRDefault="00A66BA9" w:rsidP="00A66BA9">
      <w:pPr>
        <w:pStyle w:val="ConsPlusNormal"/>
        <w:jc w:val="both"/>
        <w:rPr>
          <w:sz w:val="28"/>
        </w:rPr>
      </w:pPr>
    </w:p>
    <w:p w14:paraId="08F95E8C" w14:textId="77777777" w:rsidR="00A66BA9" w:rsidRDefault="00A66BA9" w:rsidP="00A66BA9">
      <w:pPr>
        <w:pStyle w:val="ConsPlusNormal"/>
        <w:jc w:val="both"/>
        <w:rPr>
          <w:sz w:val="28"/>
        </w:rPr>
      </w:pPr>
      <w:r>
        <w:rPr>
          <w:sz w:val="28"/>
        </w:rPr>
        <w:t>2.</w:t>
      </w:r>
      <w:r w:rsidR="008A2EB0">
        <w:rPr>
          <w:sz w:val="28"/>
        </w:rPr>
        <w:t xml:space="preserve"> Мареева Любовь Евгеньевна</w:t>
      </w:r>
      <w:r>
        <w:rPr>
          <w:sz w:val="28"/>
        </w:rPr>
        <w:t xml:space="preserve"> – </w:t>
      </w:r>
      <w:r w:rsidRPr="008A2EB0">
        <w:rPr>
          <w:sz w:val="28"/>
        </w:rPr>
        <w:t>ведущий специалист</w:t>
      </w:r>
      <w:r>
        <w:rPr>
          <w:sz w:val="28"/>
        </w:rPr>
        <w:t xml:space="preserve"> администрации сельского поселения «</w:t>
      </w:r>
      <w:r w:rsidR="008A2EB0">
        <w:rPr>
          <w:sz w:val="28"/>
          <w:szCs w:val="28"/>
          <w:lang w:eastAsia="en-US"/>
        </w:rPr>
        <w:t>Поселок Дугна</w:t>
      </w:r>
      <w:r>
        <w:rPr>
          <w:sz w:val="28"/>
        </w:rPr>
        <w:t>».</w:t>
      </w:r>
    </w:p>
    <w:p w14:paraId="61ACCCEA" w14:textId="77777777" w:rsidR="00A66BA9" w:rsidRDefault="00A66BA9" w:rsidP="00A66BA9">
      <w:pPr>
        <w:pStyle w:val="ConsPlusNormal"/>
        <w:spacing w:line="192" w:lineRule="auto"/>
        <w:ind w:left="4535" w:firstLine="0"/>
        <w:outlineLvl w:val="1"/>
        <w:rPr>
          <w:i/>
        </w:rPr>
      </w:pPr>
      <w:r>
        <w:rPr>
          <w:i/>
        </w:rPr>
        <w:br w:type="page"/>
      </w:r>
    </w:p>
    <w:p w14:paraId="3D3E25B8" w14:textId="77777777" w:rsidR="00A66BA9" w:rsidRDefault="00A66BA9" w:rsidP="00A66BA9">
      <w:pPr>
        <w:widowControl/>
        <w:spacing w:line="192" w:lineRule="auto"/>
        <w:rPr>
          <w:rFonts w:ascii="Times New Roman" w:hAnsi="Times New Roman"/>
          <w:color w:val="auto"/>
          <w:sz w:val="28"/>
          <w:szCs w:val="22"/>
        </w:rPr>
        <w:sectPr w:rsidR="00A66BA9" w:rsidSect="001430EA">
          <w:pgSz w:w="11906" w:h="16838"/>
          <w:pgMar w:top="568" w:right="1276" w:bottom="851" w:left="1559" w:header="709" w:footer="709" w:gutter="0"/>
          <w:pgNumType w:start="1"/>
          <w:cols w:space="72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</w:tblGrid>
      <w:tr w:rsidR="008A2EB0" w14:paraId="5F33D0E2" w14:textId="77777777" w:rsidTr="008A2EB0">
        <w:trPr>
          <w:jc w:val="right"/>
        </w:trPr>
        <w:tc>
          <w:tcPr>
            <w:tcW w:w="14786" w:type="dxa"/>
          </w:tcPr>
          <w:p w14:paraId="1439CF3A" w14:textId="77777777" w:rsidR="008A2EB0" w:rsidRDefault="008A2EB0" w:rsidP="008A2EB0">
            <w:pPr>
              <w:pStyle w:val="ConsPlusNormal"/>
              <w:spacing w:line="192" w:lineRule="auto"/>
              <w:ind w:left="710" w:hanging="710"/>
              <w:outlineLvl w:val="1"/>
              <w:rPr>
                <w:sz w:val="28"/>
                <w:szCs w:val="28"/>
                <w:lang w:eastAsia="en-US"/>
              </w:rPr>
            </w:pPr>
          </w:p>
          <w:p w14:paraId="08CF8D36" w14:textId="77777777" w:rsidR="008A2EB0" w:rsidRPr="00662E7D" w:rsidRDefault="008A2EB0" w:rsidP="008A2EB0">
            <w:pPr>
              <w:pStyle w:val="ConsPlusNormal"/>
              <w:spacing w:line="192" w:lineRule="auto"/>
              <w:ind w:left="710" w:hanging="710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14:paraId="1D68F961" w14:textId="77777777" w:rsidR="008A2EB0" w:rsidRDefault="008A2EB0" w:rsidP="008A2EB0">
            <w:pPr>
              <w:pStyle w:val="ConsPlusNormal"/>
              <w:spacing w:line="192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  <w:r w:rsidRPr="00662E7D">
              <w:rPr>
                <w:sz w:val="28"/>
                <w:szCs w:val="28"/>
                <w:lang w:eastAsia="en-US"/>
              </w:rPr>
              <w:t>к Положению о муниципальном жилищном контроле на территории муниципального образования сельского поселения «</w:t>
            </w:r>
            <w:r>
              <w:rPr>
                <w:sz w:val="28"/>
                <w:szCs w:val="28"/>
                <w:lang w:eastAsia="en-US"/>
              </w:rPr>
              <w:t>Поселок Дугна</w:t>
            </w:r>
            <w:r w:rsidRPr="00662E7D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Ферзиковского</w:t>
            </w:r>
            <w:r w:rsidRPr="00662E7D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</w:tbl>
    <w:p w14:paraId="61E1555A" w14:textId="77777777" w:rsidR="008A2EB0" w:rsidRDefault="008A2EB0" w:rsidP="008A2EB0">
      <w:pPr>
        <w:pStyle w:val="ConsPlusNormal"/>
        <w:spacing w:line="192" w:lineRule="auto"/>
        <w:ind w:firstLine="0"/>
        <w:outlineLvl w:val="1"/>
        <w:rPr>
          <w:sz w:val="28"/>
          <w:szCs w:val="28"/>
        </w:rPr>
      </w:pPr>
    </w:p>
    <w:p w14:paraId="1C944313" w14:textId="77777777" w:rsidR="00A66BA9" w:rsidRDefault="00A66BA9" w:rsidP="00A66BA9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2564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A66BA9" w14:paraId="7CB6BEC9" w14:textId="77777777" w:rsidTr="00E90178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0086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Номер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FF9B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9893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333E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A452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AC9C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2CAE02C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6C96E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A6BCF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 документах стратегического планирования , содержащих показатель (при его наличии)</w:t>
            </w:r>
          </w:p>
        </w:tc>
      </w:tr>
      <w:tr w:rsidR="00A66BA9" w14:paraId="49CFCFF6" w14:textId="77777777" w:rsidTr="00E90178">
        <w:trPr>
          <w:gridAfter w:val="3"/>
          <w:wAfter w:w="43" w:type="dxa"/>
          <w:trHeight w:val="11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1604" w14:textId="77777777" w:rsidR="00A66BA9" w:rsidRDefault="00A66BA9" w:rsidP="00E90178">
            <w:pPr>
              <w:widowControl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47A1" w14:textId="77777777" w:rsidR="00A66BA9" w:rsidRDefault="00A66BA9" w:rsidP="00E90178">
            <w:pPr>
              <w:widowControl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E3D3" w14:textId="77777777" w:rsidR="00A66BA9" w:rsidRDefault="00A66BA9" w:rsidP="00E90178">
            <w:pPr>
              <w:widowControl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E4B3" w14:textId="77777777" w:rsidR="00A66BA9" w:rsidRDefault="00A66BA9" w:rsidP="00E90178">
            <w:pPr>
              <w:widowControl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9912" w14:textId="77777777" w:rsidR="00A66BA9" w:rsidRDefault="00A66BA9" w:rsidP="00E90178">
            <w:pPr>
              <w:widowControl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0CB3" w14:textId="77777777" w:rsidR="00A66BA9" w:rsidRDefault="00A66BA9" w:rsidP="00E90178">
            <w:pPr>
              <w:widowControl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FB9C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3536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3287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будущий год</w:t>
            </w:r>
          </w:p>
        </w:tc>
        <w:tc>
          <w:tcPr>
            <w:tcW w:w="57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640D" w14:textId="77777777" w:rsidR="00A66BA9" w:rsidRDefault="00A66BA9" w:rsidP="00E90178">
            <w:pPr>
              <w:widowControl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9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F5B5" w14:textId="77777777" w:rsidR="00A66BA9" w:rsidRDefault="00A66BA9" w:rsidP="00E90178">
            <w:pPr>
              <w:widowControl/>
              <w:rPr>
                <w:rFonts w:ascii="Times New Roman" w:hAnsi="Times New Roman"/>
                <w:lang w:eastAsia="en-US"/>
              </w:rPr>
            </w:pPr>
          </w:p>
        </w:tc>
      </w:tr>
      <w:tr w:rsidR="00A66BA9" w14:paraId="2A0B2934" w14:textId="77777777" w:rsidTr="00E90178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FFB" w14:textId="77777777" w:rsidR="00A66BA9" w:rsidRDefault="00A66BA9" w:rsidP="00E9017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669E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B59" w14:textId="77777777" w:rsidR="00A66BA9" w:rsidRDefault="00A66BA9" w:rsidP="00E9017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A7E8" w14:textId="77777777" w:rsidR="00A66BA9" w:rsidRDefault="00A66BA9" w:rsidP="00E9017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66BA9" w14:paraId="11B016D1" w14:textId="77777777" w:rsidTr="00E90178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387308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A3CA" w14:textId="77777777" w:rsidR="00A66BA9" w:rsidRDefault="00A66BA9" w:rsidP="00E901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14:paraId="35156AD4" w14:textId="77777777" w:rsidR="00A66BA9" w:rsidRDefault="00A66BA9" w:rsidP="00E901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уровень устранения риска причинения вреда (ущерба)</w:t>
            </w:r>
          </w:p>
        </w:tc>
      </w:tr>
      <w:tr w:rsidR="00A66BA9" w14:paraId="776163C2" w14:textId="77777777" w:rsidTr="00B51ACC">
        <w:trPr>
          <w:gridAfter w:val="3"/>
          <w:wAfter w:w="43" w:type="dxa"/>
          <w:trHeight w:val="9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81490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99A79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7FCB4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6830D" w14:textId="77777777" w:rsidR="00A66BA9" w:rsidRPr="00787845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; ВРП - утвержденный валовой региональный продукт, млн.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К учету принимаются  значение показателя с точностью не менее 1 сотой </w:t>
            </w:r>
            <w:r>
              <w:rPr>
                <w:rFonts w:ascii="Times New Roman" w:hAnsi="Times New Roman"/>
                <w:lang w:eastAsia="en-US"/>
              </w:rPr>
              <w:lastRenderedPageBreak/>
              <w:t>(два знака после запятой), показатели с точностью менее 1 сотой приравниваются к нулю.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E2E4A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A298F0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1F0AC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AED3F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3C5FE7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0ED6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Калугастат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1391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66BA9" w14:paraId="35776448" w14:textId="77777777" w:rsidTr="00E90178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D119E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9DC40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354D9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Кспв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*100% /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ADB41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Кспв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14:paraId="3BFA1EF6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05828EC0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сн</w:t>
            </w:r>
            <w:proofErr w:type="spellEnd"/>
            <w:r>
              <w:rPr>
                <w:rFonts w:ascii="Times New Roman" w:hAnsi="Times New Roman"/>
                <w:lang w:eastAsia="en-US"/>
              </w:rPr>
              <w:t>-  общее количество случаев нарушения обязательных требований, выявленных по результатам проверок</w:t>
            </w:r>
          </w:p>
          <w:p w14:paraId="7CAB04E2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47E74797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23E81" w14:textId="77777777" w:rsidR="00A66BA9" w:rsidRDefault="00A66BA9" w:rsidP="00E90178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149BC0" w14:textId="77777777" w:rsidR="00A66BA9" w:rsidRDefault="00A66BA9" w:rsidP="00E90178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7FA21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33949C" w14:textId="77777777" w:rsidR="00A66BA9" w:rsidRDefault="00A66BA9" w:rsidP="00E90178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90F99" w14:textId="77777777" w:rsidR="00A66BA9" w:rsidRDefault="00A66BA9" w:rsidP="00E90178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1BDA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Статистические данные контрольного органа;                 данные  ГАС РФ  «Правосудие».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147AC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66BA9" w14:paraId="50BEB929" w14:textId="77777777" w:rsidTr="00E90178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ECFB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3652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ИНДИКАТИВНЫЕ ПОКАЗАТЕЛИ</w:t>
            </w: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A66BA9" w14:paraId="203064D6" w14:textId="77777777" w:rsidTr="00E90178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D23DC6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B3A3" w14:textId="77777777" w:rsidR="00A66BA9" w:rsidRDefault="00A66BA9" w:rsidP="00E901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A66BA9" w14:paraId="1B879EAD" w14:textId="77777777" w:rsidTr="00E90178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984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CA80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598F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7A3F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A66BA9" w14:paraId="778ACCB5" w14:textId="77777777" w:rsidTr="00B51ACC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F19E1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0AE12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>
              <w:rPr>
                <w:rFonts w:ascii="Times New Roman" w:hAnsi="Times New Roman"/>
                <w:lang w:eastAsia="en-US"/>
              </w:rPr>
              <w:br/>
              <w:t>к общему количеству</w:t>
            </w:r>
            <w:r w:rsidR="00B51ACC">
              <w:rPr>
                <w:rFonts w:ascii="Times New Roman" w:hAnsi="Times New Roman"/>
                <w:lang w:eastAsia="en-US"/>
              </w:rPr>
              <w:t xml:space="preserve"> контрольных мероприятий</w:t>
            </w:r>
            <w:r>
              <w:rPr>
                <w:rFonts w:ascii="Times New Roman" w:hAnsi="Times New Roman"/>
                <w:lang w:eastAsia="en-US"/>
              </w:rPr>
              <w:t xml:space="preserve"> проведенных в рамках осуществления</w:t>
            </w:r>
          </w:p>
          <w:p w14:paraId="0D52C082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FF825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Пву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*100% /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F70C5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Пву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14:paraId="3025FA6D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3C04FEAA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– общее количество проведенных контрольных мероприятий  в рамках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A9C25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50FDB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E2B49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F6A8F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7BE07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D05C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2DA5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66BA9" w14:paraId="6A730E4F" w14:textId="77777777" w:rsidTr="00B51ACC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C3DAF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714D9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7C477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*100% /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8D7FB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- количество предписаний,  признанных незаконными в судебном порядке;</w:t>
            </w:r>
          </w:p>
          <w:p w14:paraId="42728E5A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3FCBE830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Про- общее количеству предписаний, выданных в ходе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75CF2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56BC9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B685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2ABE24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CD6343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E8AB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E1B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66BA9" w14:paraId="0484BDA5" w14:textId="77777777" w:rsidTr="00B51ACC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8D7FF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32FAD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Доля контрольных мероприятий ,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8B1C1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Ппн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*100%  /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7EB8B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Ппн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– количество контрольных мероприятий , результаты которых были признаны недействительными;</w:t>
            </w:r>
          </w:p>
          <w:p w14:paraId="0BF3F057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- общему количество контрольных мероприятий ,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7FFF7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36FB6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16FCF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8B381B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450D5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DB9F3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34618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6BA9" w14:paraId="580DFBED" w14:textId="77777777" w:rsidTr="00E90178">
        <w:trPr>
          <w:trHeight w:val="1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C1BE2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6AF1B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количества проведенных контрольных мероприятий</w:t>
            </w:r>
          </w:p>
          <w:p w14:paraId="052857FC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77C4025C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B7CE2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Псн</w:t>
            </w:r>
            <w:proofErr w:type="spellEnd"/>
            <w:r>
              <w:rPr>
                <w:rFonts w:ascii="Times New Roman" w:hAnsi="Times New Roman"/>
                <w:lang w:eastAsia="en-US"/>
              </w:rPr>
              <w:t>*100%  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2AE83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Псн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 , осуществившим такие контрольные мероприятия, применены меры дисциплинарного, административного наказания</w:t>
            </w:r>
          </w:p>
          <w:p w14:paraId="4CBDAB36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235E055E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- общее количество контрольных мероприятий, проведенных в рамках муниципального жилищного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0BD50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6BA1EB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F97E1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24E9B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E6F2B" w14:textId="77777777" w:rsidR="00A66BA9" w:rsidRDefault="00A66BA9" w:rsidP="00E90178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9CD0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BA962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6BA9" w14:paraId="4711BAC7" w14:textId="77777777" w:rsidTr="00E90178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69F72" w14:textId="77777777" w:rsidR="00A66BA9" w:rsidRDefault="00A66BA9" w:rsidP="00E90178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FA4EA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904F" w14:textId="77777777" w:rsidR="00A66BA9" w:rsidRDefault="00A66BA9" w:rsidP="00E90178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ADE5E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6BA9" w14:paraId="53A0FB67" w14:textId="77777777" w:rsidTr="00E90178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73D16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F31D5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7A51A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статистические данные инспекции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59F80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4CF2A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C33AE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879C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A26A3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9398C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16CED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9B5B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66BA9" w14:paraId="12BECEA1" w14:textId="77777777" w:rsidTr="00E90178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9764F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C9102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14:paraId="0773F18A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органом муниципального жилищного контроля</w:t>
            </w:r>
          </w:p>
          <w:p w14:paraId="0605FFB2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F0ADC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ПРМБВн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*100%  /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0606E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ПРМБВн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–количество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14:paraId="014032E2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16ECB031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ПРМБВо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- количество 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00219" w14:textId="77777777" w:rsidR="00A66BA9" w:rsidRDefault="00A66BA9" w:rsidP="00E90178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D4432" w14:textId="77777777" w:rsidR="00A66BA9" w:rsidRDefault="00A66BA9" w:rsidP="00E90178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E22D1" w14:textId="77777777" w:rsidR="00A66BA9" w:rsidRDefault="00A66BA9" w:rsidP="00E9017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A9CB1" w14:textId="77777777" w:rsidR="00A66BA9" w:rsidRDefault="00A66BA9" w:rsidP="00E90178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A1A4D" w14:textId="77777777" w:rsidR="00A66BA9" w:rsidRDefault="00A66BA9" w:rsidP="00E90178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FDA4F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6D679" w14:textId="77777777" w:rsidR="00A66BA9" w:rsidRDefault="00A66BA9" w:rsidP="00E9017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3D09B4D4" w14:textId="77777777" w:rsidR="00A66BA9" w:rsidRDefault="00A66BA9" w:rsidP="00A66BA9">
      <w:pPr>
        <w:pStyle w:val="ConsPlusNormal"/>
        <w:ind w:firstLine="0"/>
        <w:jc w:val="both"/>
        <w:rPr>
          <w:sz w:val="20"/>
          <w:szCs w:val="20"/>
        </w:rPr>
      </w:pPr>
    </w:p>
    <w:p w14:paraId="386B07A7" w14:textId="77777777" w:rsidR="00A66BA9" w:rsidRDefault="00A66BA9" w:rsidP="00A66BA9">
      <w:pPr>
        <w:spacing w:after="360"/>
        <w:jc w:val="center"/>
        <w:outlineLvl w:val="0"/>
        <w:rPr>
          <w:rFonts w:ascii="Times New Roman" w:hAnsi="Times New Roman"/>
          <w:b/>
        </w:rPr>
      </w:pPr>
    </w:p>
    <w:p w14:paraId="7D1154F3" w14:textId="77777777" w:rsidR="00A66BA9" w:rsidRDefault="00A66BA9" w:rsidP="00A66BA9">
      <w:pPr>
        <w:widowControl/>
        <w:spacing w:after="200" w:line="276" w:lineRule="auto"/>
        <w:rPr>
          <w:rFonts w:ascii="Times New Roman" w:hAnsi="Times New Roman"/>
        </w:rPr>
      </w:pPr>
    </w:p>
    <w:p w14:paraId="1CF4F2D4" w14:textId="77777777" w:rsidR="00A66BA9" w:rsidRDefault="00A66BA9" w:rsidP="00A66BA9">
      <w:pPr>
        <w:rPr>
          <w:rFonts w:ascii="Times New Roman" w:hAnsi="Times New Roman"/>
        </w:rPr>
      </w:pPr>
    </w:p>
    <w:p w14:paraId="7C146EED" w14:textId="77777777" w:rsidR="00A66BA9" w:rsidRDefault="00A66BA9" w:rsidP="00A66BA9"/>
    <w:p w14:paraId="36F077FA" w14:textId="77777777" w:rsidR="00A66BA9" w:rsidRDefault="00A66BA9" w:rsidP="00A66BA9"/>
    <w:p w14:paraId="423791A7" w14:textId="77777777" w:rsidR="00D86B5C" w:rsidRDefault="00D86B5C"/>
    <w:sectPr w:rsidR="00D86B5C" w:rsidSect="007878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8DA17" w14:textId="77777777" w:rsidR="00C54E43" w:rsidRDefault="00C54E43" w:rsidP="007C18F2">
      <w:r>
        <w:separator/>
      </w:r>
    </w:p>
  </w:endnote>
  <w:endnote w:type="continuationSeparator" w:id="0">
    <w:p w14:paraId="03C13F56" w14:textId="77777777" w:rsidR="00C54E43" w:rsidRDefault="00C54E43" w:rsidP="007C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B2592" w14:textId="77777777" w:rsidR="00C54E43" w:rsidRDefault="00C54E43" w:rsidP="007C18F2">
      <w:r>
        <w:separator/>
      </w:r>
    </w:p>
  </w:footnote>
  <w:footnote w:type="continuationSeparator" w:id="0">
    <w:p w14:paraId="490DFFF2" w14:textId="77777777" w:rsidR="00C54E43" w:rsidRDefault="00C54E43" w:rsidP="007C18F2">
      <w:r>
        <w:continuationSeparator/>
      </w:r>
    </w:p>
  </w:footnote>
  <w:footnote w:id="1">
    <w:p w14:paraId="2BF388BD" w14:textId="77777777" w:rsidR="007C18F2" w:rsidRPr="0095723D" w:rsidRDefault="007C18F2" w:rsidP="007C18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95723D">
        <w:rPr>
          <w:rStyle w:val="a9"/>
          <w:rFonts w:ascii="Times New Roman" w:hAnsi="Times New Roman"/>
        </w:rPr>
        <w:footnoteRef/>
      </w:r>
      <w:r w:rsidRPr="0095723D">
        <w:rPr>
          <w:rFonts w:ascii="Times New Roman" w:hAnsi="Times New Roman"/>
        </w:rPr>
        <w:t xml:space="preserve"> </w:t>
      </w:r>
      <w:r w:rsidRPr="0095723D">
        <w:rPr>
          <w:rFonts w:ascii="Times New Roman" w:eastAsiaTheme="minorHAnsi" w:hAnsi="Times New Roman"/>
          <w:lang w:eastAsia="en-US"/>
        </w:rPr>
        <w:t xml:space="preserve">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14:paraId="38D18EBB" w14:textId="77777777" w:rsidR="007C18F2" w:rsidRPr="0095723D" w:rsidRDefault="007C18F2" w:rsidP="007C18F2">
      <w:pPr>
        <w:pStyle w:val="a7"/>
        <w:jc w:val="both"/>
      </w:pPr>
      <w:r w:rsidRPr="0095723D">
        <w:t>В этом случае раздел 4 следует изложить в следующей редакции:</w:t>
      </w:r>
    </w:p>
    <w:p w14:paraId="5A5D79A1" w14:textId="77777777" w:rsidR="007C18F2" w:rsidRPr="0095723D" w:rsidRDefault="007C18F2" w:rsidP="007C18F2">
      <w:pPr>
        <w:pStyle w:val="a7"/>
        <w:jc w:val="both"/>
      </w:pPr>
      <w:r w:rsidRPr="0095723D">
        <w:t>«5.1.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4F1007FA" w14:textId="77777777" w:rsidR="007C18F2" w:rsidRPr="0095723D" w:rsidRDefault="007C18F2" w:rsidP="007C18F2">
      <w:pPr>
        <w:pStyle w:val="a7"/>
        <w:jc w:val="both"/>
      </w:pPr>
      <w:r w:rsidRPr="0095723D">
        <w:t>5.2.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</w:footnote>
  <w:footnote w:id="2">
    <w:p w14:paraId="350EF0A4" w14:textId="77777777" w:rsidR="007C18F2" w:rsidRPr="0095723D" w:rsidRDefault="007C18F2" w:rsidP="007C18F2">
      <w:pPr>
        <w:pStyle w:val="a7"/>
        <w:jc w:val="both"/>
      </w:pPr>
      <w:r w:rsidRPr="0095723D">
        <w:rPr>
          <w:rStyle w:val="a9"/>
        </w:rPr>
        <w:footnoteRef/>
      </w:r>
      <w:r w:rsidRPr="0095723D">
        <w:t xml:space="preserve"> Обращаем внимание на определение порядка рассмотрения жалоб в части 2 статьи 40 </w:t>
      </w:r>
      <w:r w:rsidRPr="0095723D">
        <w:rPr>
          <w:color w:val="000000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95723D">
        <w:t>на случай сложной структуры</w:t>
      </w:r>
      <w:r w:rsidRPr="00A7472F">
        <w:rPr>
          <w:sz w:val="24"/>
          <w:szCs w:val="24"/>
        </w:rPr>
        <w:t xml:space="preserve"> </w:t>
      </w:r>
      <w:r w:rsidRPr="0095723D">
        <w:t xml:space="preserve">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5.4 Положения изложен с учетом распространенной структуры органов местного самоуправления в поселениях.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/>
      </w:rPr>
    </w:lvl>
  </w:abstractNum>
  <w:abstractNum w:abstractNumId="1" w15:restartNumberingAfterBreak="0">
    <w:nsid w:val="74F2386A"/>
    <w:multiLevelType w:val="hybridMultilevel"/>
    <w:tmpl w:val="BDE48F2C"/>
    <w:lvl w:ilvl="0" w:tplc="745EAB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A9"/>
    <w:rsid w:val="0014690F"/>
    <w:rsid w:val="003C27E2"/>
    <w:rsid w:val="00436B20"/>
    <w:rsid w:val="004F1871"/>
    <w:rsid w:val="007C18F2"/>
    <w:rsid w:val="007F5000"/>
    <w:rsid w:val="00880153"/>
    <w:rsid w:val="008A2EB0"/>
    <w:rsid w:val="0094586A"/>
    <w:rsid w:val="0095723D"/>
    <w:rsid w:val="00A66BA9"/>
    <w:rsid w:val="00A765DA"/>
    <w:rsid w:val="00B51ACC"/>
    <w:rsid w:val="00BF27B2"/>
    <w:rsid w:val="00C034FA"/>
    <w:rsid w:val="00C54E43"/>
    <w:rsid w:val="00D27A34"/>
    <w:rsid w:val="00D47101"/>
    <w:rsid w:val="00D86B5C"/>
    <w:rsid w:val="00DA5616"/>
    <w:rsid w:val="00E25A85"/>
    <w:rsid w:val="00E86A3C"/>
    <w:rsid w:val="00F5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46AE"/>
  <w15:docId w15:val="{92A09893-42DF-48F6-824E-BEE7A17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BA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BA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B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A66B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5"/>
    <w:locked/>
    <w:rsid w:val="00A66BA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List Paragraph"/>
    <w:basedOn w:val="a"/>
    <w:link w:val="a4"/>
    <w:qFormat/>
    <w:rsid w:val="00A66BA9"/>
    <w:pPr>
      <w:ind w:left="720"/>
      <w:contextualSpacing/>
    </w:pPr>
    <w:rPr>
      <w:color w:val="auto"/>
      <w:lang w:val="x-none" w:eastAsia="x-none"/>
    </w:rPr>
  </w:style>
  <w:style w:type="character" w:customStyle="1" w:styleId="ConsPlusNormal1">
    <w:name w:val="ConsPlusNormal1"/>
    <w:link w:val="ConsPlusNormal"/>
    <w:locked/>
    <w:rsid w:val="00A66BA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A66BA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Title1">
    <w:name w:val="ConsPlusTitle1"/>
    <w:link w:val="ConsPlusTitle"/>
    <w:locked/>
    <w:rsid w:val="00A66BA9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rsid w:val="00A66BA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table" w:styleId="a6">
    <w:name w:val="Table Grid"/>
    <w:basedOn w:val="a1"/>
    <w:uiPriority w:val="59"/>
    <w:rsid w:val="00A6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C18F2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styleId="a7">
    <w:name w:val="footnote text"/>
    <w:basedOn w:val="a"/>
    <w:link w:val="1"/>
    <w:rsid w:val="007C18F2"/>
    <w:pPr>
      <w:widowControl/>
    </w:pPr>
    <w:rPr>
      <w:rFonts w:ascii="Times New Roman" w:hAnsi="Times New Roman"/>
      <w:color w:val="auto"/>
    </w:rPr>
  </w:style>
  <w:style w:type="character" w:customStyle="1" w:styleId="a8">
    <w:name w:val="Текст сноски Знак"/>
    <w:basedOn w:val="a0"/>
    <w:uiPriority w:val="99"/>
    <w:semiHidden/>
    <w:rsid w:val="007C18F2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7C18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7C18F2"/>
    <w:rPr>
      <w:vertAlign w:val="superscript"/>
    </w:rPr>
  </w:style>
  <w:style w:type="paragraph" w:customStyle="1" w:styleId="21">
    <w:name w:val="Основной текст 21"/>
    <w:basedOn w:val="a"/>
    <w:rsid w:val="00D27A34"/>
    <w:pPr>
      <w:widowControl/>
      <w:ind w:left="142" w:firstLine="567"/>
    </w:pPr>
    <w:rPr>
      <w:rFonts w:ascii="Times New Roman" w:hAnsi="Times New Roman"/>
      <w:b/>
      <w:color w:val="auto"/>
      <w:sz w:val="26"/>
    </w:rPr>
  </w:style>
  <w:style w:type="paragraph" w:styleId="aa">
    <w:name w:val="Normal (Web)"/>
    <w:basedOn w:val="a"/>
    <w:uiPriority w:val="99"/>
    <w:semiHidden/>
    <w:unhideWhenUsed/>
    <w:rsid w:val="00D27A3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24</Pages>
  <Words>8815</Words>
  <Characters>50250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2021-08-26T14:31:00Z</dcterms:created>
  <dcterms:modified xsi:type="dcterms:W3CDTF">2021-10-20T10:02:00Z</dcterms:modified>
</cp:coreProperties>
</file>